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785"/>
        <w:gridCol w:w="2341"/>
        <w:gridCol w:w="7330"/>
      </w:tblGrid>
      <w:tr w:rsidR="001B7CE6" w:rsidRPr="00F97101" w14:paraId="7D3CB362" w14:textId="77777777" w:rsidTr="00863FBC">
        <w:trPr>
          <w:trHeight w:val="443"/>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01427CE" w:rsidR="001B7CE6" w:rsidRPr="00F97101" w:rsidRDefault="0093052F"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DÉCIM</w:t>
            </w:r>
            <w:r w:rsidR="007D0B03">
              <w:rPr>
                <w:rFonts w:ascii="Arial" w:eastAsia="Times New Roman" w:hAnsi="Arial" w:cs="Arial"/>
                <w:b/>
                <w:bCs/>
                <w:color w:val="000000"/>
                <w:sz w:val="18"/>
                <w:szCs w:val="18"/>
                <w:lang w:eastAsia="es-CO"/>
              </w:rPr>
              <w:t>O</w:t>
            </w:r>
          </w:p>
        </w:tc>
      </w:tr>
      <w:tr w:rsidR="001B7CE6" w:rsidRPr="00F97101" w14:paraId="03A5DE46" w14:textId="77777777" w:rsidTr="00863FBC">
        <w:trPr>
          <w:trHeight w:val="443"/>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863FBC">
        <w:trPr>
          <w:trHeight w:val="443"/>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45432CE2" w:rsidR="001B7CE6" w:rsidRPr="00F97101" w:rsidRDefault="00BB5E41"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GEOMETRÍA</w:t>
            </w:r>
          </w:p>
        </w:tc>
      </w:tr>
      <w:tr w:rsidR="001B7CE6" w:rsidRPr="00F97101" w14:paraId="051D0480" w14:textId="77777777" w:rsidTr="00863FBC">
        <w:trPr>
          <w:trHeight w:val="443"/>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7419D5CE"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863FBC">
        <w:trPr>
          <w:trHeight w:val="443"/>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20B327A0" w:rsidR="001B7CE6" w:rsidRPr="00572EDE" w:rsidRDefault="00572EDE"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BB5E41" w:rsidRPr="00F97101" w14:paraId="2251136E" w14:textId="77777777" w:rsidTr="00863FBC">
        <w:trPr>
          <w:trHeight w:val="14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BB5E41" w:rsidRPr="00F97101" w:rsidRDefault="00BB5E41" w:rsidP="00BB5E41">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622C8045" w14:textId="35A4FC4B" w:rsidR="00BB5E41" w:rsidRDefault="00BB5E41" w:rsidP="00BB5E41">
            <w:pPr>
              <w:spacing w:after="0" w:line="240" w:lineRule="auto"/>
              <w:jc w:val="both"/>
              <w:rPr>
                <w:rFonts w:ascii="Arial" w:hAnsi="Arial" w:cs="Arial"/>
                <w:sz w:val="18"/>
                <w:szCs w:val="18"/>
              </w:rPr>
            </w:pPr>
            <w:r w:rsidRPr="00E4250C">
              <w:rPr>
                <w:rFonts w:ascii="Arial" w:hAnsi="Arial" w:cs="Arial"/>
                <w:color w:val="202124"/>
                <w:sz w:val="18"/>
                <w:szCs w:val="18"/>
                <w:shd w:val="clear" w:color="auto" w:fill="FFFFFF"/>
              </w:rPr>
              <w:t>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w:t>
            </w:r>
            <w:r>
              <w:rPr>
                <w:rFonts w:ascii="Arial" w:hAnsi="Arial" w:cs="Arial"/>
                <w:color w:val="202124"/>
                <w:sz w:val="18"/>
                <w:szCs w:val="18"/>
                <w:shd w:val="clear" w:color="auto" w:fill="FFFFFF"/>
              </w:rPr>
              <w:t xml:space="preserve"> y</w:t>
            </w:r>
            <w:r>
              <w:rPr>
                <w:rFonts w:ascii="Arial" w:hAnsi="Arial" w:cs="Arial"/>
                <w:sz w:val="18"/>
                <w:szCs w:val="18"/>
              </w:rPr>
              <w:t xml:space="preserve"> Fomentar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matemáticas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decimo comprende los siguientes objetivos por bimestre: </w:t>
            </w:r>
          </w:p>
          <w:p w14:paraId="6041B45A" w14:textId="77777777" w:rsidR="00BB5E41" w:rsidRDefault="00BB5E41" w:rsidP="00BB5E41">
            <w:pPr>
              <w:spacing w:after="0" w:line="240" w:lineRule="auto"/>
              <w:rPr>
                <w:rFonts w:ascii="Arial" w:hAnsi="Arial" w:cs="Arial"/>
                <w:sz w:val="18"/>
                <w:szCs w:val="18"/>
              </w:rPr>
            </w:pPr>
          </w:p>
          <w:p w14:paraId="53B0C001" w14:textId="77777777" w:rsidR="00BB5E41" w:rsidRDefault="00BB5E41" w:rsidP="00BB5E41">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EC2C200" w14:textId="25E9E93C" w:rsidR="00BB5E41" w:rsidRPr="0010283D"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calcula la pendiente de la recta para determinar las características de la misma</w:t>
            </w:r>
            <w:r w:rsidR="00572EDE">
              <w:rPr>
                <w:rFonts w:ascii="Arial" w:eastAsia="Times New Roman" w:hAnsi="Arial" w:cs="Arial"/>
                <w:color w:val="000000"/>
                <w:sz w:val="20"/>
                <w:szCs w:val="20"/>
                <w:lang w:eastAsia="es-CO"/>
              </w:rPr>
              <w:t>.</w:t>
            </w:r>
          </w:p>
          <w:p w14:paraId="50995975" w14:textId="26E1159C" w:rsidR="00BB5E41" w:rsidRPr="0010283D"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Determina y opera los elementos presentes en el plano cartesiano</w:t>
            </w:r>
            <w:r w:rsidR="00572EDE">
              <w:rPr>
                <w:rFonts w:ascii="Arial" w:eastAsia="Times New Roman" w:hAnsi="Arial" w:cs="Arial"/>
                <w:color w:val="000000"/>
                <w:sz w:val="20"/>
                <w:szCs w:val="20"/>
                <w:lang w:eastAsia="es-CO"/>
              </w:rPr>
              <w:t>.</w:t>
            </w:r>
          </w:p>
          <w:p w14:paraId="2609C714" w14:textId="77777777" w:rsidR="00BB5E41" w:rsidRPr="0010283D" w:rsidRDefault="00BB5E41" w:rsidP="00BB5E41">
            <w:pPr>
              <w:spacing w:after="0" w:line="240" w:lineRule="auto"/>
              <w:rPr>
                <w:rFonts w:ascii="Arial" w:eastAsia="Times New Roman" w:hAnsi="Arial" w:cs="Arial"/>
                <w:bCs/>
                <w:color w:val="000000"/>
                <w:sz w:val="18"/>
                <w:szCs w:val="18"/>
                <w:lang w:eastAsia="es-CO"/>
              </w:rPr>
            </w:pPr>
          </w:p>
          <w:p w14:paraId="6027217B" w14:textId="77777777" w:rsidR="00BB5E41" w:rsidRDefault="00BB5E41" w:rsidP="00BB5E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583C5601" w14:textId="5B0593A8" w:rsidR="00BB5E41" w:rsidRPr="0010283D"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las diferentes secciones cónicas y su lugar geométrico</w:t>
            </w:r>
            <w:r w:rsidR="00572EDE">
              <w:rPr>
                <w:rFonts w:ascii="Arial" w:eastAsia="Times New Roman" w:hAnsi="Arial" w:cs="Arial"/>
                <w:bCs/>
                <w:color w:val="000000"/>
                <w:sz w:val="18"/>
                <w:szCs w:val="18"/>
                <w:lang w:eastAsia="es-CO"/>
              </w:rPr>
              <w:t>.</w:t>
            </w:r>
          </w:p>
          <w:p w14:paraId="1DBC5AE7" w14:textId="67577D6A" w:rsidR="00BB5E41" w:rsidRPr="0010283D"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Caracteriza la elipse a partir de su escritura canónica y general.</w:t>
            </w:r>
          </w:p>
          <w:p w14:paraId="5DF81107" w14:textId="77777777" w:rsidR="00BB5E41" w:rsidRPr="0010283D" w:rsidRDefault="00BB5E41" w:rsidP="00BB5E41">
            <w:pPr>
              <w:spacing w:after="0" w:line="240" w:lineRule="auto"/>
              <w:rPr>
                <w:rFonts w:ascii="Arial" w:eastAsia="Times New Roman" w:hAnsi="Arial" w:cs="Arial"/>
                <w:bCs/>
                <w:color w:val="000000"/>
                <w:sz w:val="18"/>
                <w:szCs w:val="18"/>
                <w:lang w:eastAsia="es-CO"/>
              </w:rPr>
            </w:pPr>
          </w:p>
          <w:p w14:paraId="10B233D4" w14:textId="77777777" w:rsidR="00BB5E41" w:rsidRDefault="00BB5E41" w:rsidP="00BB5E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F7B1047" w14:textId="7E287E69" w:rsidR="00BB5E41" w:rsidRPr="0010283D"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calcula las rectas tangente y normal de una elipse y una hipérbola en uno de sus puntos.</w:t>
            </w:r>
          </w:p>
          <w:p w14:paraId="4F2C397A" w14:textId="390B722B" w:rsidR="00BB5E41"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Determina y halla la ecuación de una parábola y su relación con las ecuaciones de segundo grado.</w:t>
            </w:r>
          </w:p>
          <w:p w14:paraId="6EA5D44F" w14:textId="77777777" w:rsidR="00BB5E41" w:rsidRPr="0010283D" w:rsidRDefault="00BB5E41" w:rsidP="00BB5E41">
            <w:pPr>
              <w:spacing w:after="0" w:line="240" w:lineRule="auto"/>
              <w:rPr>
                <w:rFonts w:ascii="Arial" w:eastAsia="Times New Roman" w:hAnsi="Arial" w:cs="Arial"/>
                <w:bCs/>
                <w:color w:val="000000"/>
                <w:sz w:val="18"/>
                <w:szCs w:val="18"/>
                <w:lang w:eastAsia="es-CO"/>
              </w:rPr>
            </w:pPr>
          </w:p>
          <w:p w14:paraId="6ACED67A" w14:textId="77777777" w:rsidR="00BB5E41" w:rsidRDefault="00BB5E41" w:rsidP="00BB5E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C070939" w14:textId="266BA789" w:rsidR="00BB5E41" w:rsidRPr="00BE4966" w:rsidRDefault="00BB5E41" w:rsidP="00BB5E41">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Resuelve triángulos rectángulos y no rectángulos utilizando diferentes leyes y teoremas.</w:t>
            </w:r>
          </w:p>
          <w:p w14:paraId="54F98FC5" w14:textId="1CE70F0F" w:rsidR="00BB5E41" w:rsidRDefault="00BB5E41" w:rsidP="00BB5E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Calcula el área de un triángulo a partir de sus ángulos y crea fractales de diferentes dimensiones</w:t>
            </w:r>
            <w:r w:rsidR="00572EDE">
              <w:rPr>
                <w:rFonts w:ascii="Arial" w:eastAsia="Times New Roman" w:hAnsi="Arial" w:cs="Arial"/>
                <w:color w:val="000000"/>
                <w:sz w:val="20"/>
                <w:szCs w:val="20"/>
                <w:lang w:eastAsia="es-CO"/>
              </w:rPr>
              <w:t>.</w:t>
            </w:r>
          </w:p>
          <w:p w14:paraId="12C81EC4" w14:textId="2C3A2B25" w:rsidR="00BB5E41" w:rsidRPr="00F97101" w:rsidRDefault="00BB5E41" w:rsidP="00BB5E41">
            <w:pPr>
              <w:spacing w:after="0" w:line="240" w:lineRule="auto"/>
              <w:rPr>
                <w:rFonts w:ascii="Arial" w:hAnsi="Arial" w:cs="Arial"/>
                <w:color w:val="202124"/>
                <w:sz w:val="18"/>
                <w:szCs w:val="18"/>
                <w:shd w:val="clear" w:color="auto" w:fill="FFFFFF"/>
              </w:rPr>
            </w:pPr>
          </w:p>
        </w:tc>
      </w:tr>
      <w:tr w:rsidR="00BB5E41" w:rsidRPr="00F97101" w14:paraId="7CDFDF62" w14:textId="77777777" w:rsidTr="00863FBC">
        <w:trPr>
          <w:trHeight w:val="14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B5E41" w:rsidRPr="00F97101" w:rsidRDefault="00BB5E41" w:rsidP="00BB5E4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B5E41" w:rsidRPr="00F97101" w:rsidRDefault="00BB5E41" w:rsidP="00BB5E41">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BB5E41" w:rsidRPr="00F97101" w:rsidRDefault="00BB5E41" w:rsidP="00BB5E41">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778C3BA2" w:rsidR="00BB5E41" w:rsidRPr="00F97101" w:rsidRDefault="00BB5E41" w:rsidP="00BB5E41">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4703EE75" w14:textId="59D8A63E" w:rsidR="00BB5E41" w:rsidRPr="00572EDE" w:rsidRDefault="00BB5E41" w:rsidP="00BB5E41">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tc>
      </w:tr>
      <w:tr w:rsidR="00BB5E41" w:rsidRPr="00F97101" w14:paraId="6FCC6CEF"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B5E41" w:rsidRPr="00F97101" w:rsidRDefault="00BB5E41" w:rsidP="00BB5E4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BB5E41" w:rsidRPr="00F97101" w:rsidRDefault="00BB5E41" w:rsidP="00BB5E41">
            <w:pPr>
              <w:rPr>
                <w:rFonts w:ascii="Arial" w:hAnsi="Arial" w:cs="Arial"/>
                <w:b/>
                <w:bCs/>
                <w:i/>
                <w:iCs/>
                <w:sz w:val="18"/>
                <w:szCs w:val="18"/>
              </w:rPr>
            </w:pPr>
          </w:p>
          <w:p w14:paraId="5E409E31" w14:textId="297CD2A4" w:rsidR="00BB5E41" w:rsidRPr="00F97101" w:rsidRDefault="00BB5E41" w:rsidP="00BB5E41">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BB5E41" w:rsidRPr="00F97101" w:rsidRDefault="00BB5E41" w:rsidP="00BB5E41">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BB5E41" w:rsidRPr="00F97101" w:rsidRDefault="00BB5E41" w:rsidP="00BB5E41">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BB5E41" w:rsidRPr="00F97101" w:rsidRDefault="00BB5E41" w:rsidP="00BB5E41">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BB5E41" w:rsidRPr="00F97101" w:rsidRDefault="00BB5E41" w:rsidP="00BB5E41">
            <w:pPr>
              <w:spacing w:after="0" w:line="240" w:lineRule="auto"/>
              <w:rPr>
                <w:rFonts w:ascii="Arial" w:eastAsia="Times New Roman" w:hAnsi="Arial" w:cs="Arial"/>
                <w:b/>
                <w:bCs/>
                <w:i/>
                <w:iCs/>
                <w:color w:val="000000"/>
                <w:sz w:val="18"/>
                <w:szCs w:val="18"/>
                <w:lang w:eastAsia="es-CO"/>
              </w:rPr>
            </w:pPr>
          </w:p>
        </w:tc>
      </w:tr>
      <w:tr w:rsidR="00863FBC" w:rsidRPr="00F97101" w14:paraId="7C1B56C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863FBC" w:rsidRPr="00F97101" w:rsidRDefault="00863FBC" w:rsidP="00863FB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863FBC" w:rsidRPr="00F97101" w:rsidRDefault="00863FBC" w:rsidP="00863FBC">
            <w:pPr>
              <w:spacing w:after="0" w:line="240" w:lineRule="auto"/>
              <w:rPr>
                <w:rFonts w:ascii="Arial" w:eastAsia="Times New Roman" w:hAnsi="Arial" w:cs="Arial"/>
                <w:b/>
                <w:bCs/>
                <w:i/>
                <w:iCs/>
                <w:color w:val="000000"/>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10C80EAB" w14:textId="77777777" w:rsidR="00863FBC" w:rsidRDefault="00863FBC" w:rsidP="00863FBC">
            <w:pPr>
              <w:jc w:val="both"/>
              <w:rPr>
                <w:rFonts w:ascii="Arial" w:hAnsi="Arial" w:cs="Arial"/>
                <w:b/>
                <w:bCs/>
                <w:sz w:val="18"/>
                <w:szCs w:val="18"/>
              </w:rPr>
            </w:pPr>
          </w:p>
          <w:p w14:paraId="65E76F37" w14:textId="77777777" w:rsidR="00863FBC" w:rsidRDefault="00863FBC" w:rsidP="00863FB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AA27A8D" w14:textId="77777777" w:rsidR="00863FBC" w:rsidRDefault="00863FBC" w:rsidP="00863FB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64470CD" w14:textId="77777777" w:rsidR="00863FBC" w:rsidRDefault="00863FBC" w:rsidP="00863FB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AA852CC" w14:textId="77777777" w:rsidR="00863FBC" w:rsidRDefault="00863FBC" w:rsidP="00863FB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67D2C49" w:rsidR="00863FBC" w:rsidRPr="00F97101" w:rsidRDefault="00863FBC" w:rsidP="00863FBC">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BB5E41" w:rsidRPr="00F97101" w14:paraId="4E1EA861"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BB5E41" w:rsidRPr="00703A5A" w:rsidRDefault="00BB5E41" w:rsidP="00BB5E4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1785B87" w:rsidR="00BB5E41" w:rsidRPr="0076453A" w:rsidRDefault="00023911" w:rsidP="00BB5E4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RECTA EN EL PLANO</w:t>
            </w:r>
          </w:p>
        </w:tc>
      </w:tr>
      <w:tr w:rsidR="00023911" w:rsidRPr="00F97101" w14:paraId="74CD375B"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23911" w:rsidRPr="00703A5A" w:rsidRDefault="00023911" w:rsidP="00023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299C70F" w:rsidR="00023911" w:rsidRPr="0076453A" w:rsidRDefault="00023911" w:rsidP="00023911">
            <w:pPr>
              <w:spacing w:after="0" w:line="240" w:lineRule="auto"/>
              <w:rPr>
                <w:rFonts w:ascii="Arial" w:eastAsia="Times New Roman" w:hAnsi="Arial" w:cs="Arial"/>
                <w:b/>
                <w:bCs/>
                <w:color w:val="002060"/>
                <w:sz w:val="18"/>
                <w:szCs w:val="18"/>
                <w:lang w:eastAsia="es-CO"/>
              </w:rPr>
            </w:pPr>
            <w:r w:rsidRPr="00023911">
              <w:rPr>
                <w:rFonts w:ascii="Arial" w:eastAsia="Times New Roman" w:hAnsi="Arial" w:cs="Arial"/>
                <w:b/>
                <w:bCs/>
                <w:color w:val="002060"/>
                <w:sz w:val="18"/>
                <w:szCs w:val="18"/>
                <w:lang w:eastAsia="es-CO"/>
              </w:rPr>
              <w:t>Identifica y calcula la pendiente de la recta para determinar las características de la misma</w:t>
            </w:r>
          </w:p>
        </w:tc>
      </w:tr>
      <w:tr w:rsidR="00023911" w:rsidRPr="00F97101" w14:paraId="0F959CB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023911" w:rsidRPr="00703A5A" w:rsidRDefault="00023911" w:rsidP="00023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023911" w:rsidRPr="00703A5A" w:rsidRDefault="00023911" w:rsidP="00023911">
            <w:pPr>
              <w:spacing w:after="0" w:line="240" w:lineRule="auto"/>
              <w:rPr>
                <w:rFonts w:ascii="Arial" w:eastAsia="Times New Roman" w:hAnsi="Arial" w:cs="Arial"/>
                <w:b/>
                <w:bCs/>
                <w:i/>
                <w:iCs/>
                <w:color w:val="002060"/>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023911" w:rsidRDefault="00023911" w:rsidP="0002391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9D177BC" w14:textId="77777777" w:rsidR="00023911" w:rsidRDefault="00023911" w:rsidP="0002391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023911" w:rsidRPr="005B6841" w:rsidRDefault="00023911" w:rsidP="0002391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43AB071" w14:textId="77777777" w:rsidR="00023911" w:rsidRPr="005B6841" w:rsidRDefault="00023911" w:rsidP="0002391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77C304A1" w14:textId="30231AD2" w:rsidR="00023911" w:rsidRPr="00703A5A" w:rsidRDefault="00023911" w:rsidP="00CF6F5F">
            <w:pPr>
              <w:spacing w:after="0" w:line="240" w:lineRule="auto"/>
              <w:rPr>
                <w:rFonts w:ascii="Arial" w:eastAsia="Times New Roman" w:hAnsi="Arial" w:cs="Arial"/>
                <w:b/>
                <w:bCs/>
                <w:color w:val="002060"/>
                <w:sz w:val="18"/>
                <w:szCs w:val="18"/>
                <w:lang w:eastAsia="es-CO"/>
              </w:rPr>
            </w:pPr>
          </w:p>
        </w:tc>
      </w:tr>
      <w:tr w:rsidR="00023911" w:rsidRPr="00F97101" w14:paraId="5D4F6A60" w14:textId="77777777" w:rsidTr="00863FBC">
        <w:trPr>
          <w:trHeight w:val="1191"/>
        </w:trPr>
        <w:tc>
          <w:tcPr>
            <w:tcW w:w="786"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023911" w:rsidRPr="00703A5A" w:rsidRDefault="00023911" w:rsidP="00023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023911" w:rsidRPr="00703A5A" w:rsidRDefault="00023911" w:rsidP="00023911">
            <w:pPr>
              <w:spacing w:after="0" w:line="240" w:lineRule="auto"/>
              <w:rPr>
                <w:rFonts w:ascii="Arial" w:eastAsia="Times New Roman" w:hAnsi="Arial" w:cs="Arial"/>
                <w:b/>
                <w:bCs/>
                <w:i/>
                <w:iCs/>
                <w:color w:val="002060"/>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1F07EC90" w14:textId="77777777" w:rsidR="00473D12" w:rsidRDefault="00023911" w:rsidP="00473D1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473D12" w:rsidRPr="0096685F">
                <w:rPr>
                  <w:rStyle w:val="Hipervnculo"/>
                  <w:rFonts w:ascii="Arial" w:eastAsia="Times New Roman" w:hAnsi="Arial" w:cs="Arial"/>
                  <w:b/>
                  <w:bCs/>
                  <w:sz w:val="18"/>
                  <w:szCs w:val="18"/>
                  <w:lang w:eastAsia="es-CO"/>
                </w:rPr>
                <w:t>https://www.universoformulas.com/matematicas/geometria/conicas/</w:t>
              </w:r>
            </w:hyperlink>
          </w:p>
          <w:p w14:paraId="0E0B1181" w14:textId="77777777" w:rsidR="00473D12" w:rsidRDefault="00863FBC" w:rsidP="00473D12">
            <w:pPr>
              <w:spacing w:after="0" w:line="240" w:lineRule="auto"/>
              <w:jc w:val="center"/>
              <w:rPr>
                <w:rFonts w:ascii="Arial" w:eastAsia="Times New Roman" w:hAnsi="Arial" w:cs="Arial"/>
                <w:b/>
                <w:bCs/>
                <w:color w:val="000000"/>
                <w:sz w:val="18"/>
                <w:szCs w:val="18"/>
                <w:lang w:eastAsia="es-CO"/>
              </w:rPr>
            </w:pPr>
            <w:hyperlink r:id="rId9" w:history="1">
              <w:r w:rsidR="00473D12" w:rsidRPr="0096685F">
                <w:rPr>
                  <w:rStyle w:val="Hipervnculo"/>
                  <w:rFonts w:ascii="Arial" w:eastAsia="Times New Roman" w:hAnsi="Arial" w:cs="Arial"/>
                  <w:b/>
                  <w:bCs/>
                  <w:sz w:val="18"/>
                  <w:szCs w:val="18"/>
                  <w:lang w:eastAsia="es-CO"/>
                </w:rPr>
                <w:t>https://www.geometriaanalitica.info/secciones-conicas/</w:t>
              </w:r>
            </w:hyperlink>
          </w:p>
          <w:p w14:paraId="59AB3663" w14:textId="77777777" w:rsidR="00473D12" w:rsidRDefault="00863FBC" w:rsidP="00473D12">
            <w:pPr>
              <w:spacing w:after="0" w:line="240" w:lineRule="auto"/>
              <w:jc w:val="center"/>
              <w:rPr>
                <w:rFonts w:ascii="Arial" w:eastAsia="Times New Roman" w:hAnsi="Arial" w:cs="Arial"/>
                <w:b/>
                <w:bCs/>
                <w:color w:val="000000"/>
                <w:sz w:val="18"/>
                <w:szCs w:val="18"/>
                <w:lang w:eastAsia="es-CO"/>
              </w:rPr>
            </w:pPr>
            <w:hyperlink r:id="rId10" w:history="1">
              <w:r w:rsidR="00473D12"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2CA8A85B" w14:textId="2A6573A7" w:rsidR="00023911" w:rsidRPr="00703A5A" w:rsidRDefault="00023911" w:rsidP="00473D12">
            <w:pPr>
              <w:spacing w:after="0" w:line="240" w:lineRule="auto"/>
              <w:jc w:val="center"/>
              <w:rPr>
                <w:rFonts w:ascii="Arial" w:eastAsia="Times New Roman" w:hAnsi="Arial" w:cs="Arial"/>
                <w:b/>
                <w:bCs/>
                <w:color w:val="002060"/>
                <w:sz w:val="18"/>
                <w:szCs w:val="18"/>
                <w:lang w:eastAsia="es-CO"/>
              </w:rPr>
            </w:pPr>
          </w:p>
        </w:tc>
      </w:tr>
      <w:tr w:rsidR="00023911" w:rsidRPr="00F97101" w14:paraId="2C78F12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023911" w:rsidRPr="00703A5A" w:rsidRDefault="00023911" w:rsidP="00023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261074EA" w14:textId="77777777" w:rsidR="00023911" w:rsidRPr="00703A5A" w:rsidRDefault="00023911" w:rsidP="00023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60620C26" w14:textId="1159909D" w:rsidR="00023911" w:rsidRPr="00703A5A" w:rsidRDefault="00023911" w:rsidP="00023911">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63FBC" w:rsidRPr="00F97101" w14:paraId="1D27A745"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299" w:type="dxa"/>
            <w:tcBorders>
              <w:top w:val="nil"/>
              <w:left w:val="nil"/>
              <w:bottom w:val="single" w:sz="4" w:space="0" w:color="auto"/>
              <w:right w:val="single" w:sz="4" w:space="0" w:color="auto"/>
            </w:tcBorders>
            <w:shd w:val="clear" w:color="auto" w:fill="auto"/>
            <w:noWrap/>
            <w:vAlign w:val="center"/>
          </w:tcPr>
          <w:p w14:paraId="45D0C68A" w14:textId="4746CA2E"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371" w:type="dxa"/>
            <w:tcBorders>
              <w:top w:val="nil"/>
              <w:left w:val="nil"/>
              <w:bottom w:val="single" w:sz="4" w:space="0" w:color="auto"/>
              <w:right w:val="single" w:sz="4" w:space="0" w:color="auto"/>
            </w:tcBorders>
            <w:shd w:val="clear" w:color="auto" w:fill="auto"/>
            <w:noWrap/>
            <w:vAlign w:val="bottom"/>
          </w:tcPr>
          <w:p w14:paraId="755D7392" w14:textId="40458E37" w:rsidR="00863FBC" w:rsidRPr="00A64290" w:rsidRDefault="00863FBC" w:rsidP="00863FBC">
            <w:pPr>
              <w:spacing w:after="0" w:line="240" w:lineRule="auto"/>
              <w:rPr>
                <w:rFonts w:ascii="Arial" w:eastAsia="Times New Roman" w:hAnsi="Arial" w:cs="Arial"/>
                <w:color w:val="002060"/>
                <w:sz w:val="18"/>
                <w:szCs w:val="18"/>
                <w:lang w:eastAsia="es-CO"/>
              </w:rPr>
            </w:pPr>
            <w:r w:rsidRPr="00E379ED">
              <w:rPr>
                <w:rFonts w:ascii="Arial" w:eastAsia="Times New Roman" w:hAnsi="Arial" w:cs="Arial"/>
                <w:color w:val="002060"/>
                <w:sz w:val="18"/>
                <w:szCs w:val="18"/>
                <w:lang w:eastAsia="es-CO"/>
              </w:rPr>
              <w:t>1. Plano cartesiano.</w:t>
            </w:r>
          </w:p>
        </w:tc>
      </w:tr>
      <w:tr w:rsidR="00863FBC" w:rsidRPr="00F97101" w14:paraId="09934BED"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299" w:type="dxa"/>
            <w:tcBorders>
              <w:top w:val="nil"/>
              <w:left w:val="nil"/>
              <w:bottom w:val="single" w:sz="4" w:space="0" w:color="auto"/>
              <w:right w:val="single" w:sz="4" w:space="0" w:color="auto"/>
            </w:tcBorders>
            <w:shd w:val="clear" w:color="auto" w:fill="auto"/>
            <w:noWrap/>
            <w:vAlign w:val="center"/>
          </w:tcPr>
          <w:p w14:paraId="23E1CAB8" w14:textId="01C718B0"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371" w:type="dxa"/>
            <w:tcBorders>
              <w:top w:val="nil"/>
              <w:left w:val="nil"/>
              <w:bottom w:val="single" w:sz="4" w:space="0" w:color="auto"/>
              <w:right w:val="single" w:sz="4" w:space="0" w:color="auto"/>
            </w:tcBorders>
            <w:shd w:val="clear" w:color="auto" w:fill="auto"/>
            <w:noWrap/>
            <w:vAlign w:val="bottom"/>
          </w:tcPr>
          <w:p w14:paraId="282AB5F5" w14:textId="53C3B934" w:rsidR="00863FBC" w:rsidRPr="00A64290" w:rsidRDefault="00863FBC" w:rsidP="00863FBC">
            <w:pPr>
              <w:spacing w:after="0" w:line="240" w:lineRule="auto"/>
              <w:rPr>
                <w:rFonts w:ascii="Arial" w:eastAsia="Times New Roman" w:hAnsi="Arial" w:cs="Arial"/>
                <w:color w:val="002060"/>
                <w:sz w:val="18"/>
                <w:szCs w:val="18"/>
                <w:lang w:eastAsia="es-CO"/>
              </w:rPr>
            </w:pPr>
            <w:r w:rsidRPr="00E379ED">
              <w:rPr>
                <w:rFonts w:ascii="Arial" w:eastAsia="Times New Roman" w:hAnsi="Arial" w:cs="Arial"/>
                <w:color w:val="002060"/>
                <w:sz w:val="18"/>
                <w:szCs w:val="18"/>
                <w:lang w:eastAsia="es-CO"/>
              </w:rPr>
              <w:t>2. Inclinación y pendiente de la recta.</w:t>
            </w:r>
          </w:p>
        </w:tc>
      </w:tr>
      <w:tr w:rsidR="00863FBC" w:rsidRPr="00F97101" w14:paraId="12EB51A3"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299" w:type="dxa"/>
            <w:tcBorders>
              <w:top w:val="nil"/>
              <w:left w:val="nil"/>
              <w:bottom w:val="single" w:sz="4" w:space="0" w:color="auto"/>
              <w:right w:val="single" w:sz="4" w:space="0" w:color="auto"/>
            </w:tcBorders>
            <w:shd w:val="clear" w:color="auto" w:fill="auto"/>
            <w:noWrap/>
            <w:vAlign w:val="center"/>
          </w:tcPr>
          <w:p w14:paraId="5E599A1B" w14:textId="4E0AC079"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371" w:type="dxa"/>
            <w:tcBorders>
              <w:top w:val="nil"/>
              <w:left w:val="nil"/>
              <w:bottom w:val="single" w:sz="4" w:space="0" w:color="auto"/>
              <w:right w:val="single" w:sz="4" w:space="0" w:color="auto"/>
            </w:tcBorders>
            <w:shd w:val="clear" w:color="auto" w:fill="auto"/>
            <w:noWrap/>
            <w:vAlign w:val="bottom"/>
          </w:tcPr>
          <w:p w14:paraId="2E79D4F4" w14:textId="4FEDCDD3" w:rsidR="00863FBC" w:rsidRPr="00A64290" w:rsidRDefault="00863FBC" w:rsidP="00863FBC">
            <w:pPr>
              <w:spacing w:after="0" w:line="240" w:lineRule="auto"/>
              <w:rPr>
                <w:rFonts w:ascii="Arial" w:eastAsia="Times New Roman" w:hAnsi="Arial" w:cs="Arial"/>
                <w:color w:val="002060"/>
                <w:sz w:val="18"/>
                <w:szCs w:val="18"/>
                <w:lang w:eastAsia="es-CO"/>
              </w:rPr>
            </w:pPr>
            <w:r w:rsidRPr="00E379ED">
              <w:rPr>
                <w:rFonts w:ascii="Arial" w:eastAsia="Times New Roman" w:hAnsi="Arial" w:cs="Arial"/>
                <w:color w:val="002060"/>
                <w:sz w:val="18"/>
                <w:szCs w:val="18"/>
                <w:lang w:eastAsia="es-CO"/>
              </w:rPr>
              <w:t>3. Ecuación de la recta.</w:t>
            </w:r>
          </w:p>
        </w:tc>
      </w:tr>
      <w:tr w:rsidR="00863FBC" w:rsidRPr="00F97101" w14:paraId="68F91920"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299" w:type="dxa"/>
            <w:tcBorders>
              <w:top w:val="nil"/>
              <w:left w:val="nil"/>
              <w:bottom w:val="single" w:sz="4" w:space="0" w:color="auto"/>
              <w:right w:val="single" w:sz="4" w:space="0" w:color="auto"/>
            </w:tcBorders>
            <w:shd w:val="clear" w:color="auto" w:fill="auto"/>
            <w:noWrap/>
            <w:vAlign w:val="center"/>
          </w:tcPr>
          <w:p w14:paraId="7E1EDA8A" w14:textId="0D86C611"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371" w:type="dxa"/>
            <w:tcBorders>
              <w:top w:val="nil"/>
              <w:left w:val="nil"/>
              <w:bottom w:val="single" w:sz="4" w:space="0" w:color="auto"/>
              <w:right w:val="single" w:sz="4" w:space="0" w:color="auto"/>
            </w:tcBorders>
            <w:shd w:val="clear" w:color="auto" w:fill="auto"/>
            <w:noWrap/>
            <w:vAlign w:val="bottom"/>
          </w:tcPr>
          <w:p w14:paraId="00B2DDF1" w14:textId="5B932482" w:rsidR="00863FBC" w:rsidRPr="00A64290" w:rsidRDefault="00863FBC" w:rsidP="00863FBC">
            <w:pPr>
              <w:spacing w:after="0" w:line="240" w:lineRule="auto"/>
              <w:rPr>
                <w:rFonts w:ascii="Arial" w:eastAsia="Times New Roman" w:hAnsi="Arial" w:cs="Arial"/>
                <w:color w:val="002060"/>
                <w:sz w:val="18"/>
                <w:szCs w:val="18"/>
                <w:lang w:eastAsia="es-CO"/>
              </w:rPr>
            </w:pPr>
            <w:r w:rsidRPr="00E379ED">
              <w:rPr>
                <w:rFonts w:ascii="Arial" w:eastAsia="Times New Roman" w:hAnsi="Arial" w:cs="Arial"/>
                <w:color w:val="002060"/>
                <w:sz w:val="18"/>
                <w:szCs w:val="18"/>
                <w:lang w:eastAsia="es-CO"/>
              </w:rPr>
              <w:t>4. Rectas paralelas y perpendiculares.</w:t>
            </w:r>
          </w:p>
        </w:tc>
      </w:tr>
      <w:tr w:rsidR="00863FBC" w:rsidRPr="00F97101" w14:paraId="12169042" w14:textId="77777777" w:rsidTr="00863FBC">
        <w:trPr>
          <w:trHeight w:val="25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670" w:type="dxa"/>
            <w:gridSpan w:val="2"/>
            <w:tcBorders>
              <w:top w:val="nil"/>
              <w:left w:val="nil"/>
              <w:bottom w:val="single" w:sz="4" w:space="0" w:color="auto"/>
              <w:right w:val="single" w:sz="4" w:space="0" w:color="auto"/>
            </w:tcBorders>
            <w:shd w:val="clear" w:color="auto" w:fill="auto"/>
            <w:noWrap/>
            <w:vAlign w:val="center"/>
          </w:tcPr>
          <w:p w14:paraId="21493F85" w14:textId="679A9B69" w:rsidR="00863FBC" w:rsidRPr="00F07260" w:rsidRDefault="00863FBC" w:rsidP="00863FBC">
            <w:pPr>
              <w:spacing w:after="0" w:line="240" w:lineRule="auto"/>
              <w:rPr>
                <w:rFonts w:ascii="Arial" w:eastAsia="Times New Roman" w:hAnsi="Arial" w:cs="Arial"/>
                <w:b/>
                <w:bCs/>
                <w:color w:val="002060"/>
                <w:sz w:val="18"/>
                <w:szCs w:val="18"/>
                <w:lang w:eastAsia="es-CO"/>
              </w:rPr>
            </w:pPr>
            <w:r w:rsidRPr="001B4FEB">
              <w:rPr>
                <w:rFonts w:ascii="Arial" w:eastAsia="Times New Roman" w:hAnsi="Arial" w:cs="Arial"/>
                <w:b/>
                <w:bCs/>
                <w:color w:val="002060"/>
                <w:sz w:val="18"/>
                <w:szCs w:val="18"/>
                <w:lang w:eastAsia="es-CO"/>
              </w:rPr>
              <w:t>Determina y opera los elementos presentes en el plano cartesiano.</w:t>
            </w:r>
          </w:p>
        </w:tc>
      </w:tr>
      <w:tr w:rsidR="00863FBC" w:rsidRPr="00F97101" w14:paraId="4DAB9E81" w14:textId="77777777" w:rsidTr="00863FBC">
        <w:trPr>
          <w:trHeight w:val="255"/>
        </w:trPr>
        <w:tc>
          <w:tcPr>
            <w:tcW w:w="786"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p>
          <w:p w14:paraId="1ECFEDDD" w14:textId="758238ED"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863FBC" w:rsidRPr="00703A5A" w:rsidRDefault="00863FBC" w:rsidP="00863FBC">
            <w:pPr>
              <w:spacing w:after="0" w:line="240" w:lineRule="auto"/>
              <w:rPr>
                <w:rFonts w:ascii="Arial" w:eastAsia="Times New Roman" w:hAnsi="Arial" w:cs="Arial"/>
                <w:b/>
                <w:bCs/>
                <w:i/>
                <w:iCs/>
                <w:color w:val="002060"/>
                <w:sz w:val="18"/>
                <w:szCs w:val="18"/>
                <w:lang w:eastAsia="es-CO"/>
              </w:rPr>
            </w:pPr>
          </w:p>
        </w:tc>
        <w:tc>
          <w:tcPr>
            <w:tcW w:w="9670" w:type="dxa"/>
            <w:gridSpan w:val="2"/>
            <w:tcBorders>
              <w:top w:val="nil"/>
              <w:left w:val="nil"/>
              <w:bottom w:val="single" w:sz="4" w:space="0" w:color="auto"/>
              <w:right w:val="single" w:sz="4" w:space="0" w:color="auto"/>
            </w:tcBorders>
            <w:shd w:val="clear" w:color="auto" w:fill="auto"/>
            <w:noWrap/>
            <w:vAlign w:val="center"/>
          </w:tcPr>
          <w:p w14:paraId="2D4A55B6" w14:textId="77777777" w:rsidR="00863FBC" w:rsidRPr="005B6841" w:rsidRDefault="00863FBC" w:rsidP="00863F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863FBC" w:rsidRPr="005B6841" w:rsidRDefault="00863FBC" w:rsidP="00863F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863FBC" w:rsidRDefault="00863FBC" w:rsidP="00863F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863FBC" w:rsidRDefault="00863FBC" w:rsidP="00863F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863FBC" w:rsidRPr="00703A5A" w:rsidRDefault="00863FBC" w:rsidP="00863FBC">
            <w:pPr>
              <w:spacing w:after="0" w:line="240" w:lineRule="auto"/>
              <w:rPr>
                <w:rFonts w:ascii="Arial" w:eastAsia="Times New Roman" w:hAnsi="Arial" w:cs="Arial"/>
                <w:b/>
                <w:bCs/>
                <w:color w:val="002060"/>
                <w:sz w:val="18"/>
                <w:szCs w:val="18"/>
                <w:lang w:eastAsia="es-CO"/>
              </w:rPr>
            </w:pPr>
          </w:p>
        </w:tc>
      </w:tr>
      <w:tr w:rsidR="00863FBC" w:rsidRPr="00F97101" w14:paraId="54BB39AC" w14:textId="77777777" w:rsidTr="00863FBC">
        <w:trPr>
          <w:trHeight w:val="255"/>
        </w:trPr>
        <w:tc>
          <w:tcPr>
            <w:tcW w:w="786"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p>
          <w:p w14:paraId="45FD6BCA" w14:textId="5BF29830"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p>
        </w:tc>
        <w:tc>
          <w:tcPr>
            <w:tcW w:w="9670" w:type="dxa"/>
            <w:gridSpan w:val="2"/>
            <w:tcBorders>
              <w:top w:val="nil"/>
              <w:left w:val="nil"/>
              <w:bottom w:val="single" w:sz="4" w:space="0" w:color="auto"/>
              <w:right w:val="single" w:sz="4" w:space="0" w:color="auto"/>
            </w:tcBorders>
            <w:shd w:val="clear" w:color="auto" w:fill="auto"/>
            <w:noWrap/>
            <w:vAlign w:val="center"/>
          </w:tcPr>
          <w:p w14:paraId="4F2BA293"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1" w:history="1">
              <w:r w:rsidRPr="0096685F">
                <w:rPr>
                  <w:rStyle w:val="Hipervnculo"/>
                  <w:rFonts w:ascii="Arial" w:eastAsia="Times New Roman" w:hAnsi="Arial" w:cs="Arial"/>
                  <w:b/>
                  <w:bCs/>
                  <w:sz w:val="18"/>
                  <w:szCs w:val="18"/>
                  <w:lang w:eastAsia="es-CO"/>
                </w:rPr>
                <w:t>https://www.universoformulas.com/matematicas/geometria/conicas/</w:t>
              </w:r>
            </w:hyperlink>
          </w:p>
          <w:p w14:paraId="5808C4AE"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2" w:history="1">
              <w:r w:rsidRPr="0096685F">
                <w:rPr>
                  <w:rStyle w:val="Hipervnculo"/>
                  <w:rFonts w:ascii="Arial" w:eastAsia="Times New Roman" w:hAnsi="Arial" w:cs="Arial"/>
                  <w:b/>
                  <w:bCs/>
                  <w:sz w:val="18"/>
                  <w:szCs w:val="18"/>
                  <w:lang w:eastAsia="es-CO"/>
                </w:rPr>
                <w:t>https://www.geometriaanalitica.info/secciones-conicas/</w:t>
              </w:r>
            </w:hyperlink>
          </w:p>
          <w:p w14:paraId="636E3AE6"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3" w:history="1">
              <w:r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1EC3B31E" w14:textId="77777777" w:rsidR="00863FBC" w:rsidRPr="00703A5A" w:rsidRDefault="00863FBC" w:rsidP="00863FBC">
            <w:pPr>
              <w:spacing w:after="0" w:line="240" w:lineRule="auto"/>
              <w:jc w:val="center"/>
              <w:rPr>
                <w:rFonts w:ascii="Arial" w:eastAsia="Times New Roman" w:hAnsi="Arial" w:cs="Arial"/>
                <w:b/>
                <w:bCs/>
                <w:color w:val="002060"/>
                <w:sz w:val="18"/>
                <w:szCs w:val="18"/>
                <w:lang w:eastAsia="es-CO"/>
              </w:rPr>
            </w:pPr>
          </w:p>
        </w:tc>
      </w:tr>
      <w:tr w:rsidR="00863FBC" w:rsidRPr="00F97101" w14:paraId="71251CE2"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63FBC" w:rsidRPr="00703A5A" w:rsidRDefault="00863FBC" w:rsidP="00863FBC">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1C16F889" w14:textId="574B0836"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38495A97" w14:textId="77777777" w:rsidR="00863FBC" w:rsidRPr="00703A5A" w:rsidRDefault="00863FBC" w:rsidP="00863FB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63FBC" w:rsidRPr="00F97101" w14:paraId="0B9E510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299" w:type="dxa"/>
            <w:tcBorders>
              <w:top w:val="nil"/>
              <w:left w:val="nil"/>
              <w:bottom w:val="single" w:sz="4" w:space="0" w:color="auto"/>
              <w:right w:val="single" w:sz="4" w:space="0" w:color="auto"/>
            </w:tcBorders>
            <w:shd w:val="clear" w:color="auto" w:fill="auto"/>
            <w:noWrap/>
            <w:vAlign w:val="center"/>
          </w:tcPr>
          <w:p w14:paraId="0CC8C7C8" w14:textId="62877EEA"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371" w:type="dxa"/>
            <w:tcBorders>
              <w:top w:val="nil"/>
              <w:left w:val="nil"/>
              <w:bottom w:val="single" w:sz="4" w:space="0" w:color="auto"/>
              <w:right w:val="single" w:sz="4" w:space="0" w:color="auto"/>
            </w:tcBorders>
            <w:shd w:val="clear" w:color="auto" w:fill="auto"/>
            <w:noWrap/>
            <w:vAlign w:val="bottom"/>
          </w:tcPr>
          <w:p w14:paraId="0DA4F02B" w14:textId="6978A00E" w:rsidR="00863FBC" w:rsidRPr="00810365" w:rsidRDefault="00863FBC" w:rsidP="00863FBC">
            <w:pPr>
              <w:spacing w:after="0" w:line="240" w:lineRule="auto"/>
              <w:rPr>
                <w:rFonts w:ascii="Arial" w:hAnsi="Arial" w:cs="Arial"/>
                <w:color w:val="002060"/>
                <w:sz w:val="18"/>
                <w:szCs w:val="18"/>
              </w:rPr>
            </w:pPr>
            <w:r w:rsidRPr="00EF4E62">
              <w:rPr>
                <w:rFonts w:ascii="Arial" w:hAnsi="Arial" w:cs="Arial"/>
                <w:color w:val="002060"/>
                <w:sz w:val="18"/>
                <w:szCs w:val="18"/>
              </w:rPr>
              <w:t>5. Ángulo de inclinación entre dos rectas.</w:t>
            </w:r>
          </w:p>
        </w:tc>
      </w:tr>
      <w:tr w:rsidR="00863FBC" w:rsidRPr="00F97101" w14:paraId="7287692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2299" w:type="dxa"/>
            <w:tcBorders>
              <w:top w:val="nil"/>
              <w:left w:val="nil"/>
              <w:bottom w:val="single" w:sz="4" w:space="0" w:color="auto"/>
              <w:right w:val="single" w:sz="4" w:space="0" w:color="auto"/>
            </w:tcBorders>
            <w:shd w:val="clear" w:color="auto" w:fill="auto"/>
            <w:noWrap/>
            <w:vAlign w:val="center"/>
          </w:tcPr>
          <w:p w14:paraId="11C57C69" w14:textId="031CBC64"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371" w:type="dxa"/>
            <w:tcBorders>
              <w:top w:val="nil"/>
              <w:left w:val="nil"/>
              <w:bottom w:val="single" w:sz="4" w:space="0" w:color="auto"/>
              <w:right w:val="single" w:sz="4" w:space="0" w:color="auto"/>
            </w:tcBorders>
            <w:shd w:val="clear" w:color="auto" w:fill="auto"/>
            <w:noWrap/>
            <w:vAlign w:val="bottom"/>
          </w:tcPr>
          <w:p w14:paraId="60428223" w14:textId="661AB75C" w:rsidR="00863FBC" w:rsidRPr="00810365" w:rsidRDefault="00863FBC" w:rsidP="00863FBC">
            <w:pPr>
              <w:spacing w:after="0" w:line="240" w:lineRule="auto"/>
              <w:rPr>
                <w:rFonts w:ascii="Arial" w:hAnsi="Arial" w:cs="Arial"/>
                <w:color w:val="002060"/>
                <w:sz w:val="18"/>
                <w:szCs w:val="18"/>
              </w:rPr>
            </w:pPr>
            <w:r w:rsidRPr="00EF4E62">
              <w:rPr>
                <w:rFonts w:ascii="Arial" w:hAnsi="Arial" w:cs="Arial"/>
                <w:color w:val="002060"/>
                <w:sz w:val="18"/>
                <w:szCs w:val="18"/>
              </w:rPr>
              <w:t>6. Distancia en el plano.</w:t>
            </w:r>
          </w:p>
        </w:tc>
      </w:tr>
      <w:tr w:rsidR="00863FBC" w:rsidRPr="00F97101" w14:paraId="4D83E810"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299" w:type="dxa"/>
            <w:tcBorders>
              <w:top w:val="nil"/>
              <w:left w:val="nil"/>
              <w:bottom w:val="single" w:sz="4" w:space="0" w:color="auto"/>
              <w:right w:val="single" w:sz="4" w:space="0" w:color="auto"/>
            </w:tcBorders>
            <w:shd w:val="clear" w:color="auto" w:fill="auto"/>
            <w:noWrap/>
            <w:vAlign w:val="center"/>
          </w:tcPr>
          <w:p w14:paraId="1F0A1F59" w14:textId="0073F298"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6261659B" w14:textId="5AD31F68" w:rsidR="00863FBC" w:rsidRPr="00810365" w:rsidRDefault="00863FBC" w:rsidP="00863FBC">
            <w:pPr>
              <w:spacing w:after="0" w:line="240" w:lineRule="auto"/>
              <w:rPr>
                <w:rFonts w:ascii="Arial" w:hAnsi="Arial" w:cs="Arial"/>
                <w:color w:val="002060"/>
                <w:sz w:val="18"/>
                <w:szCs w:val="18"/>
              </w:rPr>
            </w:pPr>
            <w:r w:rsidRPr="00EF4E62">
              <w:rPr>
                <w:rFonts w:ascii="Arial" w:hAnsi="Arial" w:cs="Arial"/>
                <w:color w:val="002060"/>
                <w:sz w:val="18"/>
                <w:szCs w:val="18"/>
              </w:rPr>
              <w:t>7. Punto medio de un segmento.</w:t>
            </w:r>
          </w:p>
        </w:tc>
      </w:tr>
      <w:tr w:rsidR="00863FBC" w:rsidRPr="00F97101" w14:paraId="45C296AC"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299" w:type="dxa"/>
            <w:tcBorders>
              <w:top w:val="nil"/>
              <w:left w:val="nil"/>
              <w:bottom w:val="single" w:sz="4" w:space="0" w:color="auto"/>
              <w:right w:val="single" w:sz="4" w:space="0" w:color="auto"/>
            </w:tcBorders>
            <w:shd w:val="clear" w:color="auto" w:fill="auto"/>
            <w:noWrap/>
            <w:vAlign w:val="center"/>
          </w:tcPr>
          <w:p w14:paraId="0C5E26C3" w14:textId="7B2E4F6A"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371" w:type="dxa"/>
            <w:tcBorders>
              <w:top w:val="nil"/>
              <w:left w:val="nil"/>
              <w:bottom w:val="single" w:sz="4" w:space="0" w:color="auto"/>
              <w:right w:val="single" w:sz="4" w:space="0" w:color="auto"/>
            </w:tcBorders>
            <w:shd w:val="clear" w:color="auto" w:fill="auto"/>
            <w:noWrap/>
            <w:vAlign w:val="bottom"/>
          </w:tcPr>
          <w:p w14:paraId="1301C3D6" w14:textId="7F6D8354" w:rsidR="00863FBC" w:rsidRPr="00810365" w:rsidRDefault="00863FBC" w:rsidP="00863FBC">
            <w:pPr>
              <w:spacing w:after="0" w:line="240" w:lineRule="auto"/>
              <w:rPr>
                <w:rFonts w:ascii="Arial" w:hAnsi="Arial" w:cs="Arial"/>
                <w:color w:val="002060"/>
                <w:sz w:val="18"/>
                <w:szCs w:val="18"/>
              </w:rPr>
            </w:pPr>
            <w:r w:rsidRPr="00EF4E62">
              <w:rPr>
                <w:rFonts w:ascii="Arial" w:hAnsi="Arial" w:cs="Arial"/>
                <w:color w:val="002060"/>
                <w:sz w:val="18"/>
                <w:szCs w:val="18"/>
              </w:rPr>
              <w:t>8. Coordenadas polares.</w:t>
            </w:r>
          </w:p>
        </w:tc>
      </w:tr>
      <w:tr w:rsidR="00863FBC" w:rsidRPr="00F97101" w14:paraId="30669755"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863FBC" w:rsidRPr="00703A5A" w:rsidRDefault="00863FBC" w:rsidP="00863F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299" w:type="dxa"/>
            <w:tcBorders>
              <w:top w:val="nil"/>
              <w:left w:val="nil"/>
              <w:bottom w:val="single" w:sz="4" w:space="0" w:color="auto"/>
              <w:right w:val="single" w:sz="4" w:space="0" w:color="auto"/>
            </w:tcBorders>
            <w:shd w:val="clear" w:color="auto" w:fill="auto"/>
            <w:noWrap/>
            <w:vAlign w:val="center"/>
          </w:tcPr>
          <w:p w14:paraId="2F4626B7" w14:textId="3AA98E10" w:rsidR="00863FBC" w:rsidRPr="00703A5A" w:rsidRDefault="00863FBC" w:rsidP="00863FB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3147F3F4" w14:textId="03A5A0D4" w:rsidR="00863FBC" w:rsidRPr="00703A5A" w:rsidRDefault="00863FBC" w:rsidP="00863FBC">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863FBC" w:rsidRPr="00F97101" w14:paraId="2B1ED9B1" w14:textId="77777777" w:rsidTr="00863FBC">
        <w:trPr>
          <w:trHeight w:val="61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E3F93B4" w:rsidR="00863FBC" w:rsidRPr="002430E3" w:rsidRDefault="00863FBC" w:rsidP="00863FBC">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CÓNICAS I</w:t>
            </w:r>
          </w:p>
        </w:tc>
      </w:tr>
      <w:tr w:rsidR="00863FBC" w:rsidRPr="00F97101" w14:paraId="4FDA3E49" w14:textId="77777777" w:rsidTr="00863FBC">
        <w:trPr>
          <w:trHeight w:val="618"/>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EA1426A" w:rsidR="00863FBC" w:rsidRPr="00F454A0" w:rsidRDefault="00863FBC" w:rsidP="00863FBC">
            <w:pPr>
              <w:spacing w:after="0" w:line="240" w:lineRule="auto"/>
              <w:rPr>
                <w:rFonts w:ascii="Arial" w:eastAsia="Times New Roman" w:hAnsi="Arial" w:cs="Arial"/>
                <w:b/>
                <w:bCs/>
                <w:color w:val="385623" w:themeColor="accent6" w:themeShade="80"/>
                <w:sz w:val="18"/>
                <w:szCs w:val="18"/>
                <w:lang w:eastAsia="es-CO"/>
              </w:rPr>
            </w:pPr>
            <w:r w:rsidRPr="0068381D">
              <w:rPr>
                <w:rFonts w:ascii="Arial" w:eastAsia="Times New Roman" w:hAnsi="Arial" w:cs="Arial"/>
                <w:b/>
                <w:bCs/>
                <w:color w:val="385623" w:themeColor="accent6" w:themeShade="80"/>
                <w:sz w:val="18"/>
                <w:szCs w:val="18"/>
                <w:lang w:eastAsia="es-CO"/>
              </w:rPr>
              <w:t>Identifica las diferentes secciones cónicas y su lugar geométrico</w:t>
            </w:r>
            <w:r>
              <w:rPr>
                <w:rFonts w:ascii="Arial" w:eastAsia="Times New Roman" w:hAnsi="Arial" w:cs="Arial"/>
                <w:b/>
                <w:bCs/>
                <w:color w:val="385623" w:themeColor="accent6" w:themeShade="80"/>
                <w:sz w:val="18"/>
                <w:szCs w:val="18"/>
                <w:lang w:eastAsia="es-CO"/>
              </w:rPr>
              <w:t>.</w:t>
            </w:r>
          </w:p>
        </w:tc>
      </w:tr>
      <w:tr w:rsidR="00863FBC" w:rsidRPr="00F97101" w14:paraId="706289C5" w14:textId="77777777" w:rsidTr="00863FBC">
        <w:trPr>
          <w:trHeight w:val="415"/>
        </w:trPr>
        <w:tc>
          <w:tcPr>
            <w:tcW w:w="786"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35294145" w14:textId="77777777" w:rsidR="00863FBC" w:rsidRPr="00F454A0" w:rsidRDefault="00863FBC" w:rsidP="00863FBC">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863FBC" w:rsidRPr="00F454A0" w:rsidRDefault="00863FBC" w:rsidP="00863FBC">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863FBC" w:rsidRPr="00703A5A" w:rsidRDefault="00863FBC" w:rsidP="00863FBC">
            <w:pPr>
              <w:spacing w:after="0" w:line="240" w:lineRule="auto"/>
              <w:rPr>
                <w:rFonts w:ascii="Arial" w:eastAsia="Times New Roman" w:hAnsi="Arial" w:cs="Arial"/>
                <w:b/>
                <w:bCs/>
                <w:color w:val="003300"/>
                <w:sz w:val="18"/>
                <w:szCs w:val="18"/>
                <w:lang w:eastAsia="es-CO"/>
              </w:rPr>
            </w:pPr>
          </w:p>
        </w:tc>
      </w:tr>
      <w:tr w:rsidR="00863FBC" w:rsidRPr="00F97101" w14:paraId="347C90A2" w14:textId="77777777" w:rsidTr="00863FBC">
        <w:trPr>
          <w:trHeight w:val="415"/>
        </w:trPr>
        <w:tc>
          <w:tcPr>
            <w:tcW w:w="786"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332228CD"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4" w:history="1">
              <w:r w:rsidRPr="0096685F">
                <w:rPr>
                  <w:rStyle w:val="Hipervnculo"/>
                  <w:rFonts w:ascii="Arial" w:eastAsia="Times New Roman" w:hAnsi="Arial" w:cs="Arial"/>
                  <w:b/>
                  <w:bCs/>
                  <w:sz w:val="18"/>
                  <w:szCs w:val="18"/>
                  <w:lang w:eastAsia="es-CO"/>
                </w:rPr>
                <w:t>https://www.universoformulas.com/matematicas/geometria/conicas/</w:t>
              </w:r>
            </w:hyperlink>
          </w:p>
          <w:p w14:paraId="40842267"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5" w:history="1">
              <w:r w:rsidRPr="0096685F">
                <w:rPr>
                  <w:rStyle w:val="Hipervnculo"/>
                  <w:rFonts w:ascii="Arial" w:eastAsia="Times New Roman" w:hAnsi="Arial" w:cs="Arial"/>
                  <w:b/>
                  <w:bCs/>
                  <w:sz w:val="18"/>
                  <w:szCs w:val="18"/>
                  <w:lang w:eastAsia="es-CO"/>
                </w:rPr>
                <w:t>https://www.geometriaanalitica.info/secciones-conicas/</w:t>
              </w:r>
            </w:hyperlink>
          </w:p>
          <w:p w14:paraId="2828B2C5"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6" w:history="1">
              <w:r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503C4DAC" w14:textId="77777777" w:rsidR="00863FBC" w:rsidRPr="00703A5A" w:rsidRDefault="00863FBC" w:rsidP="00863FBC">
            <w:pPr>
              <w:spacing w:after="0" w:line="240" w:lineRule="auto"/>
              <w:jc w:val="center"/>
              <w:rPr>
                <w:rFonts w:ascii="Arial" w:eastAsia="Times New Roman" w:hAnsi="Arial" w:cs="Arial"/>
                <w:b/>
                <w:bCs/>
                <w:color w:val="003300"/>
                <w:sz w:val="18"/>
                <w:szCs w:val="18"/>
                <w:lang w:eastAsia="es-CO"/>
              </w:rPr>
            </w:pPr>
          </w:p>
        </w:tc>
      </w:tr>
      <w:tr w:rsidR="00863FBC" w:rsidRPr="00F97101" w14:paraId="2826E25B" w14:textId="77777777" w:rsidTr="00863FBC">
        <w:trPr>
          <w:trHeight w:val="407"/>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0DDBD69B"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45C4C0D7" w14:textId="77777777" w:rsidR="00863FBC" w:rsidRPr="00703A5A" w:rsidRDefault="00863FBC" w:rsidP="00863FBC">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63FBC" w:rsidRPr="00F97101" w14:paraId="19565115" w14:textId="77777777" w:rsidTr="00863FBC">
        <w:trPr>
          <w:trHeight w:val="303"/>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299" w:type="dxa"/>
            <w:tcBorders>
              <w:top w:val="nil"/>
              <w:left w:val="nil"/>
              <w:bottom w:val="single" w:sz="4" w:space="0" w:color="auto"/>
              <w:right w:val="single" w:sz="4" w:space="0" w:color="auto"/>
            </w:tcBorders>
            <w:shd w:val="clear" w:color="auto" w:fill="auto"/>
            <w:noWrap/>
            <w:vAlign w:val="center"/>
          </w:tcPr>
          <w:p w14:paraId="3919A3F0" w14:textId="6499C299"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371" w:type="dxa"/>
            <w:tcBorders>
              <w:top w:val="nil"/>
              <w:left w:val="nil"/>
              <w:bottom w:val="single" w:sz="4" w:space="0" w:color="auto"/>
              <w:right w:val="single" w:sz="4" w:space="0" w:color="auto"/>
            </w:tcBorders>
            <w:shd w:val="clear" w:color="auto" w:fill="auto"/>
            <w:noWrap/>
            <w:vAlign w:val="bottom"/>
          </w:tcPr>
          <w:p w14:paraId="27B301BC" w14:textId="3644A221" w:rsidR="00863FBC" w:rsidRPr="00E03AC3" w:rsidRDefault="00863FBC" w:rsidP="00863FBC">
            <w:pPr>
              <w:spacing w:after="0" w:line="240" w:lineRule="auto"/>
              <w:rPr>
                <w:rFonts w:ascii="Arial" w:eastAsia="Times New Roman" w:hAnsi="Arial" w:cs="Arial"/>
                <w:color w:val="003300"/>
                <w:sz w:val="18"/>
                <w:szCs w:val="18"/>
                <w:lang w:eastAsia="es-CO"/>
              </w:rPr>
            </w:pPr>
            <w:r w:rsidRPr="00340817">
              <w:rPr>
                <w:rFonts w:ascii="Arial" w:eastAsia="Times New Roman" w:hAnsi="Arial" w:cs="Arial"/>
                <w:color w:val="003300"/>
                <w:sz w:val="18"/>
                <w:szCs w:val="18"/>
                <w:lang w:eastAsia="es-CO"/>
              </w:rPr>
              <w:t>1. Lugar geométrico.</w:t>
            </w:r>
          </w:p>
        </w:tc>
      </w:tr>
      <w:tr w:rsidR="00863FBC" w:rsidRPr="00F97101" w14:paraId="1233935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299" w:type="dxa"/>
            <w:tcBorders>
              <w:top w:val="nil"/>
              <w:left w:val="nil"/>
              <w:bottom w:val="single" w:sz="4" w:space="0" w:color="auto"/>
              <w:right w:val="single" w:sz="4" w:space="0" w:color="auto"/>
            </w:tcBorders>
            <w:shd w:val="clear" w:color="auto" w:fill="auto"/>
            <w:noWrap/>
            <w:vAlign w:val="center"/>
          </w:tcPr>
          <w:p w14:paraId="57AC8AB4" w14:textId="79CB5AD2"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1152026C" w14:textId="3B2B5D36" w:rsidR="00863FBC" w:rsidRPr="00E03AC3" w:rsidRDefault="00863FBC" w:rsidP="00863FBC">
            <w:pPr>
              <w:spacing w:after="0" w:line="240" w:lineRule="auto"/>
              <w:rPr>
                <w:rFonts w:ascii="Arial" w:eastAsia="Times New Roman" w:hAnsi="Arial" w:cs="Arial"/>
                <w:color w:val="003300"/>
                <w:sz w:val="18"/>
                <w:szCs w:val="18"/>
                <w:lang w:eastAsia="es-CO"/>
              </w:rPr>
            </w:pPr>
            <w:r w:rsidRPr="00340817">
              <w:rPr>
                <w:rFonts w:ascii="Arial" w:eastAsia="Times New Roman" w:hAnsi="Arial" w:cs="Arial"/>
                <w:color w:val="003300"/>
                <w:sz w:val="18"/>
                <w:szCs w:val="18"/>
                <w:lang w:eastAsia="es-CO"/>
              </w:rPr>
              <w:t>2. Secciones cónicas.</w:t>
            </w:r>
          </w:p>
        </w:tc>
      </w:tr>
      <w:tr w:rsidR="00863FBC" w:rsidRPr="00F97101" w14:paraId="05BB502A"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299" w:type="dxa"/>
            <w:tcBorders>
              <w:top w:val="nil"/>
              <w:left w:val="nil"/>
              <w:bottom w:val="single" w:sz="4" w:space="0" w:color="auto"/>
              <w:right w:val="single" w:sz="4" w:space="0" w:color="auto"/>
            </w:tcBorders>
            <w:shd w:val="clear" w:color="auto" w:fill="auto"/>
            <w:noWrap/>
            <w:vAlign w:val="center"/>
          </w:tcPr>
          <w:p w14:paraId="5C754170" w14:textId="09681212"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195C51D0" w14:textId="6ADB902A" w:rsidR="00863FBC" w:rsidRPr="00E03AC3" w:rsidRDefault="00863FBC" w:rsidP="00863FBC">
            <w:pPr>
              <w:spacing w:after="0" w:line="240" w:lineRule="auto"/>
              <w:rPr>
                <w:rFonts w:ascii="Arial" w:eastAsia="Times New Roman" w:hAnsi="Arial" w:cs="Arial"/>
                <w:color w:val="003300"/>
                <w:sz w:val="18"/>
                <w:szCs w:val="18"/>
                <w:lang w:eastAsia="es-CO"/>
              </w:rPr>
            </w:pPr>
            <w:r w:rsidRPr="00340817">
              <w:rPr>
                <w:rFonts w:ascii="Arial" w:eastAsia="Times New Roman" w:hAnsi="Arial" w:cs="Arial"/>
                <w:color w:val="003300"/>
                <w:sz w:val="18"/>
                <w:szCs w:val="18"/>
                <w:lang w:eastAsia="es-CO"/>
              </w:rPr>
              <w:t>3. La circunferencia.</w:t>
            </w:r>
          </w:p>
        </w:tc>
      </w:tr>
      <w:tr w:rsidR="00863FBC" w:rsidRPr="00F97101" w14:paraId="0CA3AE2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299" w:type="dxa"/>
            <w:tcBorders>
              <w:top w:val="nil"/>
              <w:left w:val="nil"/>
              <w:bottom w:val="single" w:sz="4" w:space="0" w:color="auto"/>
              <w:right w:val="single" w:sz="4" w:space="0" w:color="auto"/>
            </w:tcBorders>
            <w:shd w:val="clear" w:color="auto" w:fill="auto"/>
            <w:noWrap/>
            <w:vAlign w:val="center"/>
          </w:tcPr>
          <w:p w14:paraId="3B9D62B6" w14:textId="7889DFAD" w:rsidR="00863FBC" w:rsidRPr="00703A5A" w:rsidRDefault="00863FBC" w:rsidP="00863FBC">
            <w:pPr>
              <w:spacing w:after="0" w:line="240" w:lineRule="auto"/>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371" w:type="dxa"/>
            <w:tcBorders>
              <w:top w:val="nil"/>
              <w:left w:val="nil"/>
              <w:bottom w:val="single" w:sz="4" w:space="0" w:color="auto"/>
              <w:right w:val="single" w:sz="4" w:space="0" w:color="auto"/>
            </w:tcBorders>
            <w:shd w:val="clear" w:color="auto" w:fill="auto"/>
            <w:noWrap/>
            <w:vAlign w:val="bottom"/>
          </w:tcPr>
          <w:p w14:paraId="1FE0C2F3" w14:textId="3DBD5233" w:rsidR="00863FBC" w:rsidRPr="00E03AC3" w:rsidRDefault="00863FBC" w:rsidP="00863FBC">
            <w:pPr>
              <w:spacing w:after="0" w:line="240" w:lineRule="auto"/>
              <w:rPr>
                <w:rFonts w:ascii="Arial" w:eastAsia="Times New Roman" w:hAnsi="Arial" w:cs="Arial"/>
                <w:color w:val="003300"/>
                <w:sz w:val="18"/>
                <w:szCs w:val="18"/>
                <w:lang w:eastAsia="es-CO"/>
              </w:rPr>
            </w:pPr>
            <w:r w:rsidRPr="00340817">
              <w:rPr>
                <w:rFonts w:ascii="Arial" w:eastAsia="Times New Roman" w:hAnsi="Arial" w:cs="Arial"/>
                <w:color w:val="003300"/>
                <w:sz w:val="18"/>
                <w:szCs w:val="18"/>
                <w:lang w:eastAsia="es-CO"/>
              </w:rPr>
              <w:t>4. Ecuación canónica y general de la circunferencia.</w:t>
            </w:r>
          </w:p>
        </w:tc>
      </w:tr>
      <w:tr w:rsidR="00863FBC" w:rsidRPr="00F97101" w14:paraId="726D6597"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670" w:type="dxa"/>
            <w:gridSpan w:val="2"/>
            <w:tcBorders>
              <w:top w:val="nil"/>
              <w:left w:val="nil"/>
              <w:bottom w:val="single" w:sz="4" w:space="0" w:color="auto"/>
              <w:right w:val="single" w:sz="4" w:space="0" w:color="auto"/>
            </w:tcBorders>
            <w:shd w:val="clear" w:color="auto" w:fill="auto"/>
            <w:noWrap/>
            <w:vAlign w:val="center"/>
          </w:tcPr>
          <w:p w14:paraId="5E22A6FF" w14:textId="03F047FC" w:rsidR="00863FBC" w:rsidRPr="00B73146" w:rsidRDefault="00863FBC" w:rsidP="00863FBC">
            <w:pPr>
              <w:spacing w:after="0" w:line="240" w:lineRule="auto"/>
              <w:rPr>
                <w:rFonts w:ascii="Arial" w:eastAsia="Times New Roman" w:hAnsi="Arial" w:cs="Arial"/>
                <w:b/>
                <w:bCs/>
                <w:color w:val="003300"/>
                <w:sz w:val="18"/>
                <w:szCs w:val="18"/>
                <w:lang w:eastAsia="es-CO"/>
              </w:rPr>
            </w:pPr>
            <w:r w:rsidRPr="00B73146">
              <w:rPr>
                <w:rFonts w:ascii="Arial" w:eastAsia="Times New Roman" w:hAnsi="Arial" w:cs="Arial"/>
                <w:b/>
                <w:bCs/>
                <w:color w:val="003300"/>
                <w:sz w:val="18"/>
                <w:szCs w:val="18"/>
                <w:lang w:eastAsia="es-CO"/>
              </w:rPr>
              <w:t>Caracteriza la elipse a partir de su escritura canónica y general.</w:t>
            </w:r>
          </w:p>
        </w:tc>
      </w:tr>
      <w:tr w:rsidR="00863FBC" w:rsidRPr="00F97101" w14:paraId="363A04D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670" w:type="dxa"/>
            <w:gridSpan w:val="2"/>
            <w:tcBorders>
              <w:top w:val="nil"/>
              <w:left w:val="nil"/>
              <w:bottom w:val="single" w:sz="4" w:space="0" w:color="auto"/>
              <w:right w:val="single" w:sz="4" w:space="0" w:color="auto"/>
            </w:tcBorders>
            <w:shd w:val="clear" w:color="auto" w:fill="auto"/>
            <w:noWrap/>
            <w:vAlign w:val="center"/>
          </w:tcPr>
          <w:p w14:paraId="29AC15E5" w14:textId="77777777" w:rsidR="00863FBC" w:rsidRPr="00F454A0" w:rsidRDefault="00863FBC" w:rsidP="00863FBC">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49D0B8B3" w14:textId="77777777" w:rsidR="00863FBC" w:rsidRPr="00F454A0" w:rsidRDefault="00863FBC" w:rsidP="00863FBC">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24FB0AF" w14:textId="60A6854B" w:rsidR="00863FBC" w:rsidRPr="0014372F" w:rsidRDefault="00863FBC" w:rsidP="00863FBC">
            <w:pPr>
              <w:spacing w:after="0" w:line="240" w:lineRule="auto"/>
              <w:rPr>
                <w:rFonts w:ascii="Arial" w:eastAsia="Times New Roman" w:hAnsi="Arial" w:cs="Arial"/>
                <w:b/>
                <w:bCs/>
                <w:color w:val="385623" w:themeColor="accent6" w:themeShade="80"/>
                <w:sz w:val="18"/>
                <w:szCs w:val="18"/>
                <w:lang w:eastAsia="es-CO"/>
              </w:rPr>
            </w:pPr>
          </w:p>
        </w:tc>
      </w:tr>
      <w:tr w:rsidR="00863FBC" w:rsidRPr="00F97101" w14:paraId="704FDEA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p>
        </w:tc>
        <w:tc>
          <w:tcPr>
            <w:tcW w:w="9670" w:type="dxa"/>
            <w:gridSpan w:val="2"/>
            <w:tcBorders>
              <w:top w:val="nil"/>
              <w:left w:val="nil"/>
              <w:bottom w:val="single" w:sz="4" w:space="0" w:color="auto"/>
              <w:right w:val="single" w:sz="4" w:space="0" w:color="auto"/>
            </w:tcBorders>
            <w:shd w:val="clear" w:color="auto" w:fill="auto"/>
            <w:noWrap/>
            <w:vAlign w:val="center"/>
          </w:tcPr>
          <w:p w14:paraId="05853054"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7" w:history="1">
              <w:r w:rsidRPr="0096685F">
                <w:rPr>
                  <w:rStyle w:val="Hipervnculo"/>
                  <w:rFonts w:ascii="Arial" w:eastAsia="Times New Roman" w:hAnsi="Arial" w:cs="Arial"/>
                  <w:b/>
                  <w:bCs/>
                  <w:sz w:val="18"/>
                  <w:szCs w:val="18"/>
                  <w:lang w:eastAsia="es-CO"/>
                </w:rPr>
                <w:t>https://www.universoformulas.com/matematicas/geometria/conicas/</w:t>
              </w:r>
            </w:hyperlink>
          </w:p>
          <w:p w14:paraId="619BAD8D"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8" w:history="1">
              <w:r w:rsidRPr="0096685F">
                <w:rPr>
                  <w:rStyle w:val="Hipervnculo"/>
                  <w:rFonts w:ascii="Arial" w:eastAsia="Times New Roman" w:hAnsi="Arial" w:cs="Arial"/>
                  <w:b/>
                  <w:bCs/>
                  <w:sz w:val="18"/>
                  <w:szCs w:val="18"/>
                  <w:lang w:eastAsia="es-CO"/>
                </w:rPr>
                <w:t>https://www.geometriaanalitica.info/secciones-conicas/</w:t>
              </w:r>
            </w:hyperlink>
          </w:p>
          <w:p w14:paraId="2C5DEC6A"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19" w:history="1">
              <w:r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1DEEE18F" w14:textId="77777777" w:rsidR="00863FBC" w:rsidRPr="00703A5A" w:rsidRDefault="00863FBC" w:rsidP="00863FBC">
            <w:pPr>
              <w:spacing w:after="0" w:line="240" w:lineRule="auto"/>
              <w:jc w:val="center"/>
              <w:rPr>
                <w:rFonts w:ascii="Arial" w:eastAsia="Times New Roman" w:hAnsi="Arial" w:cs="Arial"/>
                <w:b/>
                <w:bCs/>
                <w:color w:val="003300"/>
                <w:sz w:val="18"/>
                <w:szCs w:val="18"/>
                <w:lang w:eastAsia="es-CO"/>
              </w:rPr>
            </w:pPr>
          </w:p>
        </w:tc>
      </w:tr>
      <w:tr w:rsidR="00863FBC" w:rsidRPr="00F97101" w14:paraId="6CD7DC3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379B185A"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5402071E" w14:textId="77777777" w:rsidR="00863FBC" w:rsidRPr="00703A5A" w:rsidRDefault="00863FBC" w:rsidP="00863FBC">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63FBC" w:rsidRPr="00F97101" w14:paraId="2D0EF9E2"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5</w:t>
            </w:r>
          </w:p>
        </w:tc>
        <w:tc>
          <w:tcPr>
            <w:tcW w:w="2299" w:type="dxa"/>
            <w:tcBorders>
              <w:top w:val="nil"/>
              <w:left w:val="nil"/>
              <w:bottom w:val="single" w:sz="4" w:space="0" w:color="auto"/>
              <w:right w:val="single" w:sz="4" w:space="0" w:color="auto"/>
            </w:tcBorders>
            <w:shd w:val="clear" w:color="auto" w:fill="auto"/>
            <w:noWrap/>
            <w:vAlign w:val="center"/>
          </w:tcPr>
          <w:p w14:paraId="35FA885A" w14:textId="738FE8A5"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674DC1C1" w14:textId="6C37A22A" w:rsidR="00863FBC" w:rsidRPr="00181657" w:rsidRDefault="00863FBC" w:rsidP="00863FBC">
            <w:pPr>
              <w:spacing w:after="0" w:line="240" w:lineRule="auto"/>
              <w:rPr>
                <w:rFonts w:ascii="Arial" w:hAnsi="Arial" w:cs="Arial"/>
                <w:color w:val="003300"/>
                <w:sz w:val="18"/>
                <w:szCs w:val="18"/>
              </w:rPr>
            </w:pPr>
            <w:r w:rsidRPr="00181657">
              <w:rPr>
                <w:rFonts w:ascii="Arial" w:hAnsi="Arial" w:cs="Arial"/>
                <w:color w:val="003300"/>
                <w:sz w:val="18"/>
                <w:szCs w:val="18"/>
              </w:rPr>
              <w:t>5. Posiciones relativas de una recta y una circunferencia.</w:t>
            </w:r>
          </w:p>
        </w:tc>
      </w:tr>
      <w:tr w:rsidR="00863FBC" w:rsidRPr="00F97101" w14:paraId="0B8D32D1"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299" w:type="dxa"/>
            <w:tcBorders>
              <w:top w:val="nil"/>
              <w:left w:val="nil"/>
              <w:bottom w:val="single" w:sz="4" w:space="0" w:color="auto"/>
              <w:right w:val="single" w:sz="4" w:space="0" w:color="auto"/>
            </w:tcBorders>
            <w:shd w:val="clear" w:color="auto" w:fill="auto"/>
            <w:noWrap/>
            <w:vAlign w:val="center"/>
          </w:tcPr>
          <w:p w14:paraId="1C4974FF" w14:textId="72DCE6F1"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371" w:type="dxa"/>
            <w:tcBorders>
              <w:top w:val="nil"/>
              <w:left w:val="nil"/>
              <w:bottom w:val="single" w:sz="4" w:space="0" w:color="auto"/>
              <w:right w:val="single" w:sz="4" w:space="0" w:color="auto"/>
            </w:tcBorders>
            <w:shd w:val="clear" w:color="auto" w:fill="auto"/>
            <w:noWrap/>
            <w:vAlign w:val="bottom"/>
          </w:tcPr>
          <w:p w14:paraId="491A2869" w14:textId="318BCB3D" w:rsidR="00863FBC" w:rsidRPr="00181657" w:rsidRDefault="00863FBC" w:rsidP="00863FBC">
            <w:pPr>
              <w:spacing w:after="0" w:line="240" w:lineRule="auto"/>
              <w:jc w:val="both"/>
              <w:rPr>
                <w:rFonts w:ascii="Arial" w:hAnsi="Arial" w:cs="Arial"/>
                <w:color w:val="003300"/>
                <w:sz w:val="18"/>
                <w:szCs w:val="18"/>
              </w:rPr>
            </w:pPr>
            <w:r w:rsidRPr="00181657">
              <w:rPr>
                <w:rFonts w:ascii="Arial" w:hAnsi="Arial" w:cs="Arial"/>
                <w:color w:val="003300"/>
                <w:sz w:val="18"/>
                <w:szCs w:val="18"/>
              </w:rPr>
              <w:t>6. Tangente y normal a la circunferencia en uno de sus puntos.</w:t>
            </w:r>
          </w:p>
        </w:tc>
      </w:tr>
      <w:tr w:rsidR="00863FBC" w:rsidRPr="00F97101" w14:paraId="65C40E03"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299" w:type="dxa"/>
            <w:tcBorders>
              <w:top w:val="nil"/>
              <w:left w:val="nil"/>
              <w:bottom w:val="single" w:sz="4" w:space="0" w:color="auto"/>
              <w:right w:val="single" w:sz="4" w:space="0" w:color="auto"/>
            </w:tcBorders>
            <w:shd w:val="clear" w:color="auto" w:fill="auto"/>
            <w:noWrap/>
            <w:vAlign w:val="center"/>
          </w:tcPr>
          <w:p w14:paraId="223F2157" w14:textId="1F94A610"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371" w:type="dxa"/>
            <w:tcBorders>
              <w:top w:val="nil"/>
              <w:left w:val="nil"/>
              <w:bottom w:val="single" w:sz="4" w:space="0" w:color="auto"/>
              <w:right w:val="single" w:sz="4" w:space="0" w:color="auto"/>
            </w:tcBorders>
            <w:shd w:val="clear" w:color="auto" w:fill="auto"/>
            <w:noWrap/>
            <w:vAlign w:val="bottom"/>
          </w:tcPr>
          <w:p w14:paraId="6AEEC9E4" w14:textId="47429074" w:rsidR="00863FBC" w:rsidRPr="00181657" w:rsidRDefault="00863FBC" w:rsidP="00863FBC">
            <w:pPr>
              <w:spacing w:after="0" w:line="240" w:lineRule="auto"/>
              <w:rPr>
                <w:rFonts w:ascii="Arial" w:hAnsi="Arial" w:cs="Arial"/>
                <w:color w:val="003300"/>
                <w:sz w:val="18"/>
                <w:szCs w:val="18"/>
              </w:rPr>
            </w:pPr>
            <w:r w:rsidRPr="00181657">
              <w:rPr>
                <w:rFonts w:ascii="Arial" w:hAnsi="Arial" w:cs="Arial"/>
                <w:color w:val="003300"/>
                <w:sz w:val="18"/>
                <w:szCs w:val="18"/>
              </w:rPr>
              <w:t>7. La elipse.</w:t>
            </w:r>
          </w:p>
        </w:tc>
      </w:tr>
      <w:tr w:rsidR="00863FBC" w:rsidRPr="00F97101" w14:paraId="2BE11BE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299" w:type="dxa"/>
            <w:tcBorders>
              <w:top w:val="nil"/>
              <w:left w:val="nil"/>
              <w:bottom w:val="single" w:sz="4" w:space="0" w:color="auto"/>
              <w:right w:val="single" w:sz="4" w:space="0" w:color="auto"/>
            </w:tcBorders>
            <w:shd w:val="clear" w:color="auto" w:fill="auto"/>
            <w:noWrap/>
            <w:vAlign w:val="center"/>
          </w:tcPr>
          <w:p w14:paraId="016F40AB" w14:textId="24B366B1"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24109998" w14:textId="7C65AC9E" w:rsidR="00863FBC" w:rsidRPr="00181657" w:rsidRDefault="00863FBC" w:rsidP="00863FBC">
            <w:pPr>
              <w:spacing w:after="0" w:line="240" w:lineRule="auto"/>
              <w:rPr>
                <w:rFonts w:ascii="Arial" w:hAnsi="Arial" w:cs="Arial"/>
                <w:color w:val="003300"/>
                <w:sz w:val="18"/>
                <w:szCs w:val="18"/>
              </w:rPr>
            </w:pPr>
            <w:r w:rsidRPr="00181657">
              <w:rPr>
                <w:rFonts w:ascii="Arial" w:hAnsi="Arial" w:cs="Arial"/>
                <w:color w:val="003300"/>
                <w:sz w:val="18"/>
                <w:szCs w:val="18"/>
              </w:rPr>
              <w:t>8. Ecuación general de la elipse.</w:t>
            </w:r>
          </w:p>
        </w:tc>
      </w:tr>
      <w:tr w:rsidR="00863FBC" w:rsidRPr="00F97101" w14:paraId="57B23CD4"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63FBC" w:rsidRPr="00703A5A" w:rsidRDefault="00863FBC" w:rsidP="00863FBC">
            <w:pPr>
              <w:spacing w:after="0" w:line="240" w:lineRule="auto"/>
              <w:rPr>
                <w:rFonts w:ascii="Arial" w:eastAsia="Times New Roman" w:hAnsi="Arial" w:cs="Arial"/>
                <w:b/>
                <w:bCs/>
                <w:i/>
                <w:iCs/>
                <w:color w:val="003300"/>
                <w:sz w:val="18"/>
                <w:szCs w:val="18"/>
                <w:lang w:eastAsia="es-CO"/>
              </w:rPr>
            </w:pPr>
          </w:p>
          <w:p w14:paraId="2A94C24F" w14:textId="0501DD89" w:rsidR="00863FBC" w:rsidRPr="00703A5A" w:rsidRDefault="00863FBC" w:rsidP="00863FB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2299" w:type="dxa"/>
            <w:tcBorders>
              <w:top w:val="nil"/>
              <w:left w:val="nil"/>
              <w:bottom w:val="single" w:sz="4" w:space="0" w:color="auto"/>
              <w:right w:val="single" w:sz="4" w:space="0" w:color="auto"/>
            </w:tcBorders>
            <w:shd w:val="clear" w:color="auto" w:fill="auto"/>
            <w:noWrap/>
            <w:vAlign w:val="center"/>
          </w:tcPr>
          <w:p w14:paraId="27EF1E7A" w14:textId="11775498" w:rsidR="00863FBC" w:rsidRPr="00703A5A" w:rsidRDefault="00863FBC" w:rsidP="00863FB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371" w:type="dxa"/>
            <w:tcBorders>
              <w:top w:val="nil"/>
              <w:left w:val="nil"/>
              <w:bottom w:val="single" w:sz="4" w:space="0" w:color="auto"/>
              <w:right w:val="single" w:sz="4" w:space="0" w:color="auto"/>
            </w:tcBorders>
            <w:shd w:val="clear" w:color="auto" w:fill="auto"/>
            <w:noWrap/>
            <w:vAlign w:val="center"/>
          </w:tcPr>
          <w:p w14:paraId="1B70F6A1" w14:textId="2012572C" w:rsidR="00863FBC" w:rsidRPr="00703A5A" w:rsidRDefault="00863FBC" w:rsidP="00863FBC">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863FBC" w:rsidRPr="00F97101" w14:paraId="065B2963" w14:textId="77777777" w:rsidTr="00863FBC">
        <w:trPr>
          <w:trHeight w:val="257"/>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p>
          <w:p w14:paraId="75F887C1" w14:textId="6AC7FEFC"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5E18F33" w:rsidR="00863FBC" w:rsidRPr="00703A5A" w:rsidRDefault="00863FBC" w:rsidP="00863FBC">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CÓNICAS II</w:t>
            </w:r>
          </w:p>
        </w:tc>
      </w:tr>
      <w:tr w:rsidR="00863FBC" w:rsidRPr="00F97101" w14:paraId="5A35D01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591C8E3" w:rsidR="00863FBC" w:rsidRPr="00703A5A" w:rsidRDefault="00863FBC" w:rsidP="00863FBC">
            <w:pPr>
              <w:spacing w:after="0" w:line="240" w:lineRule="auto"/>
              <w:rPr>
                <w:rFonts w:ascii="Arial" w:eastAsia="Times New Roman" w:hAnsi="Arial" w:cs="Arial"/>
                <w:b/>
                <w:bCs/>
                <w:color w:val="660066"/>
                <w:sz w:val="18"/>
                <w:szCs w:val="18"/>
                <w:lang w:eastAsia="es-CO"/>
              </w:rPr>
            </w:pPr>
            <w:r w:rsidRPr="00C975F1">
              <w:rPr>
                <w:rFonts w:ascii="Arial" w:eastAsia="Times New Roman" w:hAnsi="Arial" w:cs="Arial"/>
                <w:b/>
                <w:bCs/>
                <w:color w:val="660066"/>
                <w:sz w:val="18"/>
                <w:szCs w:val="18"/>
                <w:lang w:eastAsia="es-CO"/>
              </w:rPr>
              <w:t>Identifica y calcula las rectas tangente y normal de una elipse y una hipérbola en uno de sus puntos.</w:t>
            </w:r>
          </w:p>
        </w:tc>
      </w:tr>
      <w:tr w:rsidR="00863FBC" w:rsidRPr="00F97101" w14:paraId="01A4255F"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0953E119"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6E3F112" w14:textId="674A81F1" w:rsidR="00863FBC" w:rsidRPr="00D27DEB" w:rsidRDefault="00863FBC" w:rsidP="00863FBC">
            <w:pPr>
              <w:spacing w:after="0" w:line="240" w:lineRule="auto"/>
              <w:rPr>
                <w:rFonts w:ascii="Arial" w:eastAsia="Times New Roman" w:hAnsi="Arial" w:cs="Arial"/>
                <w:b/>
                <w:bCs/>
                <w:color w:val="190B23"/>
                <w:sz w:val="18"/>
                <w:szCs w:val="18"/>
                <w:lang w:eastAsia="es-CO"/>
              </w:rPr>
            </w:pPr>
            <w:r w:rsidRPr="00D27DEB">
              <w:rPr>
                <w:rFonts w:ascii="Arial" w:eastAsia="Times New Roman" w:hAnsi="Arial" w:cs="Arial"/>
                <w:b/>
                <w:bCs/>
                <w:color w:val="660066"/>
                <w:sz w:val="18"/>
                <w:szCs w:val="18"/>
                <w:lang w:eastAsia="es-CO"/>
              </w:rPr>
              <w:t>Cómic.</w:t>
            </w:r>
          </w:p>
        </w:tc>
      </w:tr>
      <w:tr w:rsidR="00863FBC" w:rsidRPr="00F97101" w14:paraId="6329DF64"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57683B1B"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0" w:history="1">
              <w:r w:rsidRPr="0096685F">
                <w:rPr>
                  <w:rStyle w:val="Hipervnculo"/>
                  <w:rFonts w:ascii="Arial" w:eastAsia="Times New Roman" w:hAnsi="Arial" w:cs="Arial"/>
                  <w:b/>
                  <w:bCs/>
                  <w:sz w:val="18"/>
                  <w:szCs w:val="18"/>
                  <w:lang w:eastAsia="es-CO"/>
                </w:rPr>
                <w:t>https://www.universoformulas.com/matematicas/geometria/conicas/</w:t>
              </w:r>
            </w:hyperlink>
          </w:p>
          <w:p w14:paraId="54B068BA"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1" w:history="1">
              <w:r w:rsidRPr="0096685F">
                <w:rPr>
                  <w:rStyle w:val="Hipervnculo"/>
                  <w:rFonts w:ascii="Arial" w:eastAsia="Times New Roman" w:hAnsi="Arial" w:cs="Arial"/>
                  <w:b/>
                  <w:bCs/>
                  <w:sz w:val="18"/>
                  <w:szCs w:val="18"/>
                  <w:lang w:eastAsia="es-CO"/>
                </w:rPr>
                <w:t>https://www.geometriaanalitica.info/secciones-conicas/</w:t>
              </w:r>
            </w:hyperlink>
          </w:p>
          <w:p w14:paraId="0EAE9352"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2" w:history="1">
              <w:r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6CBE7F63" w14:textId="77777777" w:rsidR="00863FBC" w:rsidRPr="00703A5A" w:rsidRDefault="00863FBC" w:rsidP="00863FBC">
            <w:pPr>
              <w:spacing w:after="0" w:line="240" w:lineRule="auto"/>
              <w:jc w:val="center"/>
              <w:rPr>
                <w:rFonts w:ascii="Arial" w:eastAsia="Times New Roman" w:hAnsi="Arial" w:cs="Arial"/>
                <w:b/>
                <w:bCs/>
                <w:color w:val="660066"/>
                <w:sz w:val="18"/>
                <w:szCs w:val="18"/>
                <w:lang w:eastAsia="es-CO"/>
              </w:rPr>
            </w:pPr>
          </w:p>
        </w:tc>
      </w:tr>
      <w:tr w:rsidR="00863FBC" w:rsidRPr="00F97101" w14:paraId="32FA75DB"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463EBF54"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703EC437" w14:textId="77777777" w:rsidR="00863FBC" w:rsidRPr="00703A5A" w:rsidRDefault="00863FBC" w:rsidP="00863FBC">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63FBC" w:rsidRPr="00F97101" w14:paraId="0CE5A93A"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299" w:type="dxa"/>
            <w:tcBorders>
              <w:top w:val="nil"/>
              <w:left w:val="nil"/>
              <w:bottom w:val="single" w:sz="4" w:space="0" w:color="auto"/>
              <w:right w:val="single" w:sz="4" w:space="0" w:color="auto"/>
            </w:tcBorders>
            <w:shd w:val="clear" w:color="auto" w:fill="auto"/>
            <w:noWrap/>
            <w:vAlign w:val="center"/>
          </w:tcPr>
          <w:p w14:paraId="7A502B6A" w14:textId="0A03E59A"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371" w:type="dxa"/>
            <w:tcBorders>
              <w:top w:val="nil"/>
              <w:left w:val="nil"/>
              <w:bottom w:val="single" w:sz="4" w:space="0" w:color="auto"/>
              <w:right w:val="single" w:sz="4" w:space="0" w:color="auto"/>
            </w:tcBorders>
            <w:shd w:val="clear" w:color="auto" w:fill="auto"/>
            <w:noWrap/>
            <w:vAlign w:val="bottom"/>
          </w:tcPr>
          <w:p w14:paraId="709E8873" w14:textId="4839242F" w:rsidR="00863FBC" w:rsidRPr="006B103A" w:rsidRDefault="00863FBC" w:rsidP="00863FBC">
            <w:pPr>
              <w:spacing w:after="0" w:line="240" w:lineRule="auto"/>
              <w:rPr>
                <w:rFonts w:ascii="Arial" w:eastAsia="Times New Roman" w:hAnsi="Arial" w:cs="Arial"/>
                <w:color w:val="660066"/>
                <w:sz w:val="18"/>
                <w:szCs w:val="18"/>
                <w:lang w:eastAsia="es-CO"/>
              </w:rPr>
            </w:pPr>
            <w:r w:rsidRPr="00E32F3E">
              <w:rPr>
                <w:rFonts w:ascii="Arial" w:eastAsia="Times New Roman" w:hAnsi="Arial" w:cs="Arial"/>
                <w:color w:val="660066"/>
                <w:sz w:val="18"/>
                <w:szCs w:val="18"/>
                <w:lang w:eastAsia="es-CO"/>
              </w:rPr>
              <w:t>1. Tangente y normal a la elipse en uno de sus puntos.</w:t>
            </w:r>
          </w:p>
        </w:tc>
      </w:tr>
      <w:tr w:rsidR="00863FBC" w:rsidRPr="00F97101" w14:paraId="64F05FA5"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299" w:type="dxa"/>
            <w:tcBorders>
              <w:top w:val="nil"/>
              <w:left w:val="nil"/>
              <w:bottom w:val="single" w:sz="4" w:space="0" w:color="auto"/>
              <w:right w:val="single" w:sz="4" w:space="0" w:color="auto"/>
            </w:tcBorders>
            <w:shd w:val="clear" w:color="auto" w:fill="auto"/>
            <w:noWrap/>
            <w:vAlign w:val="center"/>
          </w:tcPr>
          <w:p w14:paraId="66BB702A" w14:textId="528BEDEE"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371" w:type="dxa"/>
            <w:tcBorders>
              <w:top w:val="nil"/>
              <w:left w:val="nil"/>
              <w:bottom w:val="single" w:sz="4" w:space="0" w:color="auto"/>
              <w:right w:val="single" w:sz="4" w:space="0" w:color="auto"/>
            </w:tcBorders>
            <w:shd w:val="clear" w:color="auto" w:fill="auto"/>
            <w:noWrap/>
            <w:vAlign w:val="bottom"/>
          </w:tcPr>
          <w:p w14:paraId="3FCADF96" w14:textId="259BFBB7" w:rsidR="00863FBC" w:rsidRPr="006B103A" w:rsidRDefault="00863FBC" w:rsidP="00863FBC">
            <w:pPr>
              <w:spacing w:after="0" w:line="240" w:lineRule="auto"/>
              <w:rPr>
                <w:rFonts w:ascii="Arial" w:eastAsia="Times New Roman" w:hAnsi="Arial" w:cs="Arial"/>
                <w:color w:val="660066"/>
                <w:sz w:val="18"/>
                <w:szCs w:val="18"/>
                <w:lang w:eastAsia="es-CO"/>
              </w:rPr>
            </w:pPr>
            <w:r w:rsidRPr="00E32F3E">
              <w:rPr>
                <w:rFonts w:ascii="Arial" w:eastAsia="Times New Roman" w:hAnsi="Arial" w:cs="Arial"/>
                <w:color w:val="660066"/>
                <w:sz w:val="18"/>
                <w:szCs w:val="18"/>
                <w:lang w:eastAsia="es-CO"/>
              </w:rPr>
              <w:t>2. La hipérbola.</w:t>
            </w:r>
          </w:p>
        </w:tc>
      </w:tr>
      <w:tr w:rsidR="00863FBC" w:rsidRPr="00F97101" w14:paraId="288C300D"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299" w:type="dxa"/>
            <w:tcBorders>
              <w:top w:val="nil"/>
              <w:left w:val="nil"/>
              <w:bottom w:val="single" w:sz="4" w:space="0" w:color="auto"/>
              <w:right w:val="single" w:sz="4" w:space="0" w:color="auto"/>
            </w:tcBorders>
            <w:shd w:val="clear" w:color="auto" w:fill="auto"/>
            <w:noWrap/>
            <w:vAlign w:val="center"/>
          </w:tcPr>
          <w:p w14:paraId="28F5C97A" w14:textId="5D33AB03"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783F1EC4" w14:textId="6705668C" w:rsidR="00863FBC" w:rsidRPr="006B103A" w:rsidRDefault="00863FBC" w:rsidP="00863FBC">
            <w:pPr>
              <w:spacing w:after="0" w:line="240" w:lineRule="auto"/>
              <w:rPr>
                <w:rFonts w:ascii="Arial" w:eastAsia="Times New Roman" w:hAnsi="Arial" w:cs="Arial"/>
                <w:color w:val="660066"/>
                <w:sz w:val="18"/>
                <w:szCs w:val="18"/>
                <w:lang w:eastAsia="es-CO"/>
              </w:rPr>
            </w:pPr>
            <w:r w:rsidRPr="00E32F3E">
              <w:rPr>
                <w:rFonts w:ascii="Arial" w:eastAsia="Times New Roman" w:hAnsi="Arial" w:cs="Arial"/>
                <w:color w:val="660066"/>
                <w:sz w:val="18"/>
                <w:szCs w:val="18"/>
                <w:lang w:eastAsia="es-CO"/>
              </w:rPr>
              <w:t>3. Ecuación general de la hipérbola.</w:t>
            </w:r>
          </w:p>
        </w:tc>
      </w:tr>
      <w:tr w:rsidR="00863FBC" w:rsidRPr="00F97101" w14:paraId="714EACD8"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299" w:type="dxa"/>
            <w:tcBorders>
              <w:top w:val="nil"/>
              <w:left w:val="nil"/>
              <w:bottom w:val="single" w:sz="4" w:space="0" w:color="auto"/>
              <w:right w:val="single" w:sz="4" w:space="0" w:color="auto"/>
            </w:tcBorders>
            <w:shd w:val="clear" w:color="auto" w:fill="auto"/>
            <w:noWrap/>
            <w:vAlign w:val="center"/>
          </w:tcPr>
          <w:p w14:paraId="476EB06F" w14:textId="22346CFB"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371" w:type="dxa"/>
            <w:tcBorders>
              <w:top w:val="nil"/>
              <w:left w:val="nil"/>
              <w:bottom w:val="single" w:sz="4" w:space="0" w:color="auto"/>
              <w:right w:val="single" w:sz="4" w:space="0" w:color="auto"/>
            </w:tcBorders>
            <w:shd w:val="clear" w:color="auto" w:fill="auto"/>
            <w:noWrap/>
            <w:vAlign w:val="bottom"/>
          </w:tcPr>
          <w:p w14:paraId="7C73609F" w14:textId="77912662" w:rsidR="00863FBC" w:rsidRPr="006B103A" w:rsidRDefault="00863FBC" w:rsidP="00863FBC">
            <w:pPr>
              <w:spacing w:after="0" w:line="240" w:lineRule="auto"/>
              <w:rPr>
                <w:rFonts w:ascii="Arial" w:eastAsia="Times New Roman" w:hAnsi="Arial" w:cs="Arial"/>
                <w:color w:val="660066"/>
                <w:sz w:val="18"/>
                <w:szCs w:val="18"/>
                <w:lang w:eastAsia="es-CO"/>
              </w:rPr>
            </w:pPr>
            <w:r w:rsidRPr="00E32F3E">
              <w:rPr>
                <w:rFonts w:ascii="Arial" w:eastAsia="Times New Roman" w:hAnsi="Arial" w:cs="Arial"/>
                <w:color w:val="660066"/>
                <w:sz w:val="18"/>
                <w:szCs w:val="18"/>
                <w:lang w:eastAsia="es-CO"/>
              </w:rPr>
              <w:t>4. Tangente y normal a la hipérbola en uno de sus puntos.</w:t>
            </w:r>
          </w:p>
        </w:tc>
      </w:tr>
      <w:tr w:rsidR="00863FBC" w:rsidRPr="00F97101" w14:paraId="66F6FA0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670" w:type="dxa"/>
            <w:gridSpan w:val="2"/>
            <w:tcBorders>
              <w:top w:val="nil"/>
              <w:left w:val="nil"/>
              <w:bottom w:val="single" w:sz="4" w:space="0" w:color="auto"/>
              <w:right w:val="single" w:sz="4" w:space="0" w:color="auto"/>
            </w:tcBorders>
            <w:shd w:val="clear" w:color="auto" w:fill="auto"/>
            <w:noWrap/>
            <w:vAlign w:val="center"/>
            <w:hideMark/>
          </w:tcPr>
          <w:p w14:paraId="3895D41C" w14:textId="4C20201C" w:rsidR="00863FBC" w:rsidRPr="00D44250" w:rsidRDefault="00863FBC" w:rsidP="00863FBC">
            <w:pPr>
              <w:spacing w:after="0" w:line="240" w:lineRule="auto"/>
              <w:rPr>
                <w:rFonts w:ascii="Arial" w:eastAsia="Times New Roman" w:hAnsi="Arial" w:cs="Arial"/>
                <w:b/>
                <w:bCs/>
                <w:color w:val="660066"/>
                <w:sz w:val="18"/>
                <w:szCs w:val="18"/>
                <w:lang w:eastAsia="es-CO"/>
              </w:rPr>
            </w:pPr>
            <w:r w:rsidRPr="00D57641">
              <w:rPr>
                <w:rFonts w:ascii="Arial" w:eastAsia="Times New Roman" w:hAnsi="Arial" w:cs="Arial"/>
                <w:b/>
                <w:bCs/>
                <w:color w:val="660066"/>
                <w:sz w:val="18"/>
                <w:szCs w:val="18"/>
                <w:lang w:eastAsia="es-CO"/>
              </w:rPr>
              <w:t>Determina y halla la ecuación de una parábola y su relación con las ecuaciones de segundo grado.</w:t>
            </w:r>
          </w:p>
        </w:tc>
      </w:tr>
      <w:tr w:rsidR="00863FBC" w:rsidRPr="00F97101" w14:paraId="7531203D"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670" w:type="dxa"/>
            <w:gridSpan w:val="2"/>
            <w:tcBorders>
              <w:top w:val="nil"/>
              <w:left w:val="nil"/>
              <w:bottom w:val="single" w:sz="4" w:space="0" w:color="auto"/>
              <w:right w:val="single" w:sz="4" w:space="0" w:color="auto"/>
            </w:tcBorders>
            <w:shd w:val="clear" w:color="auto" w:fill="auto"/>
            <w:noWrap/>
            <w:vAlign w:val="center"/>
          </w:tcPr>
          <w:p w14:paraId="635403C3"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Revista o diario escolar. </w:t>
            </w:r>
          </w:p>
          <w:p w14:paraId="29214DCC"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447BFDCF"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63C4B77A" w14:textId="77777777" w:rsidR="00863FBC" w:rsidRPr="00D27DEB" w:rsidRDefault="00863FBC" w:rsidP="00863FBC">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59643AD0" w14:textId="77777777" w:rsidR="00863FBC" w:rsidRPr="00703A5A" w:rsidRDefault="00863FBC" w:rsidP="00863FBC">
            <w:pPr>
              <w:spacing w:after="0" w:line="240" w:lineRule="auto"/>
              <w:rPr>
                <w:rFonts w:ascii="Arial" w:eastAsia="Times New Roman" w:hAnsi="Arial" w:cs="Arial"/>
                <w:b/>
                <w:bCs/>
                <w:color w:val="660066"/>
                <w:sz w:val="18"/>
                <w:szCs w:val="18"/>
                <w:lang w:eastAsia="es-CO"/>
              </w:rPr>
            </w:pPr>
          </w:p>
        </w:tc>
      </w:tr>
      <w:tr w:rsidR="00863FBC" w:rsidRPr="00F97101" w14:paraId="691F757F"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p>
        </w:tc>
        <w:tc>
          <w:tcPr>
            <w:tcW w:w="9670" w:type="dxa"/>
            <w:gridSpan w:val="2"/>
            <w:tcBorders>
              <w:top w:val="nil"/>
              <w:left w:val="nil"/>
              <w:bottom w:val="single" w:sz="4" w:space="0" w:color="auto"/>
              <w:right w:val="single" w:sz="4" w:space="0" w:color="auto"/>
            </w:tcBorders>
            <w:shd w:val="clear" w:color="auto" w:fill="auto"/>
            <w:noWrap/>
            <w:vAlign w:val="center"/>
          </w:tcPr>
          <w:p w14:paraId="48C677AA"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3" w:history="1">
              <w:r w:rsidRPr="0096685F">
                <w:rPr>
                  <w:rStyle w:val="Hipervnculo"/>
                  <w:rFonts w:ascii="Arial" w:eastAsia="Times New Roman" w:hAnsi="Arial" w:cs="Arial"/>
                  <w:b/>
                  <w:bCs/>
                  <w:sz w:val="18"/>
                  <w:szCs w:val="18"/>
                  <w:lang w:eastAsia="es-CO"/>
                </w:rPr>
                <w:t>https://www.universoformulas.com/matematicas/geometria/conicas/</w:t>
              </w:r>
            </w:hyperlink>
          </w:p>
          <w:p w14:paraId="00E98C94"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4" w:history="1">
              <w:r w:rsidRPr="0096685F">
                <w:rPr>
                  <w:rStyle w:val="Hipervnculo"/>
                  <w:rFonts w:ascii="Arial" w:eastAsia="Times New Roman" w:hAnsi="Arial" w:cs="Arial"/>
                  <w:b/>
                  <w:bCs/>
                  <w:sz w:val="18"/>
                  <w:szCs w:val="18"/>
                  <w:lang w:eastAsia="es-CO"/>
                </w:rPr>
                <w:t>https://www.geometriaanalitica.info/secciones-conicas/</w:t>
              </w:r>
            </w:hyperlink>
          </w:p>
          <w:p w14:paraId="1AC2B8C0" w14:textId="77777777" w:rsidR="00863FBC" w:rsidRDefault="00863FBC" w:rsidP="00863FBC">
            <w:pPr>
              <w:spacing w:after="0" w:line="240" w:lineRule="auto"/>
              <w:jc w:val="center"/>
              <w:rPr>
                <w:rFonts w:ascii="Arial" w:eastAsia="Times New Roman" w:hAnsi="Arial" w:cs="Arial"/>
                <w:b/>
                <w:bCs/>
                <w:color w:val="000000"/>
                <w:sz w:val="18"/>
                <w:szCs w:val="18"/>
                <w:lang w:eastAsia="es-CO"/>
              </w:rPr>
            </w:pPr>
            <w:hyperlink r:id="rId25" w:history="1">
              <w:r w:rsidRPr="0096685F">
                <w:rPr>
                  <w:rStyle w:val="Hipervnculo"/>
                  <w:rFonts w:ascii="Arial" w:eastAsia="Times New Roman" w:hAnsi="Arial" w:cs="Arial"/>
                  <w:b/>
                  <w:bCs/>
                  <w:sz w:val="18"/>
                  <w:szCs w:val="18"/>
                  <w:lang w:eastAsia="es-CO"/>
                </w:rPr>
                <w:t>https://www.varsitytutors.com/hotmath/hotmath_help/spanish/topics/conic-sections-and-standard-forms-of-equations</w:t>
              </w:r>
            </w:hyperlink>
          </w:p>
          <w:p w14:paraId="3E33ED32" w14:textId="77777777" w:rsidR="00863FBC" w:rsidRPr="00703A5A" w:rsidRDefault="00863FBC" w:rsidP="00863FBC">
            <w:pPr>
              <w:spacing w:after="0" w:line="240" w:lineRule="auto"/>
              <w:jc w:val="center"/>
              <w:rPr>
                <w:rFonts w:ascii="Arial" w:eastAsia="Times New Roman" w:hAnsi="Arial" w:cs="Arial"/>
                <w:b/>
                <w:bCs/>
                <w:color w:val="660066"/>
                <w:sz w:val="18"/>
                <w:szCs w:val="18"/>
                <w:lang w:eastAsia="es-CO"/>
              </w:rPr>
            </w:pPr>
          </w:p>
        </w:tc>
      </w:tr>
      <w:tr w:rsidR="00863FBC" w:rsidRPr="00F97101" w14:paraId="4B431708"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5F482443"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6DA4183F" w14:textId="77777777" w:rsidR="00863FBC" w:rsidRPr="00703A5A" w:rsidRDefault="00863FBC" w:rsidP="00863FBC">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63FBC" w:rsidRPr="00F97101" w14:paraId="373EFBF4"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299" w:type="dxa"/>
            <w:tcBorders>
              <w:top w:val="nil"/>
              <w:left w:val="nil"/>
              <w:bottom w:val="single" w:sz="4" w:space="0" w:color="auto"/>
              <w:right w:val="single" w:sz="4" w:space="0" w:color="auto"/>
            </w:tcBorders>
            <w:shd w:val="clear" w:color="auto" w:fill="auto"/>
            <w:noWrap/>
            <w:vAlign w:val="center"/>
          </w:tcPr>
          <w:p w14:paraId="4DCADB06" w14:textId="4954C4DC"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371" w:type="dxa"/>
            <w:tcBorders>
              <w:top w:val="nil"/>
              <w:left w:val="nil"/>
              <w:bottom w:val="single" w:sz="4" w:space="0" w:color="auto"/>
              <w:right w:val="single" w:sz="4" w:space="0" w:color="auto"/>
            </w:tcBorders>
            <w:shd w:val="clear" w:color="auto" w:fill="auto"/>
            <w:noWrap/>
            <w:vAlign w:val="bottom"/>
          </w:tcPr>
          <w:p w14:paraId="7A4153F6" w14:textId="18F76DA4" w:rsidR="00863FBC" w:rsidRPr="00FA35F2" w:rsidRDefault="00863FBC" w:rsidP="00863FBC">
            <w:pPr>
              <w:spacing w:after="0" w:line="240" w:lineRule="auto"/>
              <w:rPr>
                <w:rFonts w:ascii="Arial" w:hAnsi="Arial" w:cs="Arial"/>
                <w:color w:val="660066"/>
                <w:sz w:val="18"/>
                <w:szCs w:val="18"/>
              </w:rPr>
            </w:pPr>
            <w:r w:rsidRPr="00FA35F2">
              <w:rPr>
                <w:rFonts w:ascii="Arial" w:hAnsi="Arial" w:cs="Arial"/>
                <w:color w:val="660066"/>
                <w:sz w:val="18"/>
                <w:szCs w:val="18"/>
              </w:rPr>
              <w:t>5. La parábola.</w:t>
            </w:r>
          </w:p>
        </w:tc>
      </w:tr>
      <w:tr w:rsidR="00863FBC" w:rsidRPr="00F97101" w14:paraId="269D088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299" w:type="dxa"/>
            <w:tcBorders>
              <w:top w:val="nil"/>
              <w:left w:val="nil"/>
              <w:bottom w:val="single" w:sz="4" w:space="0" w:color="auto"/>
              <w:right w:val="single" w:sz="4" w:space="0" w:color="auto"/>
            </w:tcBorders>
            <w:shd w:val="clear" w:color="auto" w:fill="auto"/>
            <w:noWrap/>
            <w:vAlign w:val="center"/>
          </w:tcPr>
          <w:p w14:paraId="75FB5C14" w14:textId="5411035D"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47085B22" w14:textId="190F48B1" w:rsidR="00863FBC" w:rsidRPr="00FA35F2" w:rsidRDefault="00863FBC" w:rsidP="00863FBC">
            <w:pPr>
              <w:spacing w:after="0" w:line="240" w:lineRule="auto"/>
              <w:rPr>
                <w:rFonts w:ascii="Arial" w:hAnsi="Arial" w:cs="Arial"/>
                <w:color w:val="660066"/>
                <w:sz w:val="18"/>
                <w:szCs w:val="18"/>
              </w:rPr>
            </w:pPr>
            <w:r w:rsidRPr="00FA35F2">
              <w:rPr>
                <w:rFonts w:ascii="Arial" w:hAnsi="Arial" w:cs="Arial"/>
                <w:color w:val="660066"/>
                <w:sz w:val="18"/>
                <w:szCs w:val="18"/>
              </w:rPr>
              <w:t>6. Ecuación general de la parábola.</w:t>
            </w:r>
          </w:p>
        </w:tc>
      </w:tr>
      <w:tr w:rsidR="00863FBC" w:rsidRPr="00F97101" w14:paraId="323250BC"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299" w:type="dxa"/>
            <w:tcBorders>
              <w:top w:val="nil"/>
              <w:left w:val="nil"/>
              <w:bottom w:val="single" w:sz="4" w:space="0" w:color="auto"/>
              <w:right w:val="single" w:sz="4" w:space="0" w:color="auto"/>
            </w:tcBorders>
            <w:shd w:val="clear" w:color="auto" w:fill="auto"/>
            <w:noWrap/>
            <w:vAlign w:val="center"/>
          </w:tcPr>
          <w:p w14:paraId="207F32A2" w14:textId="2BBADFA7"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371" w:type="dxa"/>
            <w:tcBorders>
              <w:top w:val="nil"/>
              <w:left w:val="nil"/>
              <w:bottom w:val="single" w:sz="4" w:space="0" w:color="auto"/>
              <w:right w:val="single" w:sz="4" w:space="0" w:color="auto"/>
            </w:tcBorders>
            <w:shd w:val="clear" w:color="auto" w:fill="auto"/>
            <w:noWrap/>
            <w:vAlign w:val="bottom"/>
          </w:tcPr>
          <w:p w14:paraId="4AC63D81" w14:textId="79948F1D" w:rsidR="00863FBC" w:rsidRPr="00FA35F2" w:rsidRDefault="00863FBC" w:rsidP="00863FBC">
            <w:pPr>
              <w:spacing w:after="0" w:line="240" w:lineRule="auto"/>
              <w:rPr>
                <w:rFonts w:ascii="Arial" w:hAnsi="Arial" w:cs="Arial"/>
                <w:color w:val="660066"/>
                <w:sz w:val="18"/>
                <w:szCs w:val="18"/>
              </w:rPr>
            </w:pPr>
            <w:r w:rsidRPr="00FA35F2">
              <w:rPr>
                <w:rFonts w:ascii="Arial" w:hAnsi="Arial" w:cs="Arial"/>
                <w:color w:val="660066"/>
                <w:sz w:val="18"/>
                <w:szCs w:val="18"/>
              </w:rPr>
              <w:t>7.Tangente y normal a la parábola en uno de sus puntos.</w:t>
            </w:r>
          </w:p>
        </w:tc>
      </w:tr>
      <w:tr w:rsidR="00863FBC" w:rsidRPr="00F97101" w14:paraId="24C9175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299" w:type="dxa"/>
            <w:tcBorders>
              <w:top w:val="nil"/>
              <w:left w:val="nil"/>
              <w:bottom w:val="single" w:sz="4" w:space="0" w:color="auto"/>
              <w:right w:val="single" w:sz="4" w:space="0" w:color="auto"/>
            </w:tcBorders>
            <w:shd w:val="clear" w:color="auto" w:fill="auto"/>
            <w:noWrap/>
            <w:vAlign w:val="center"/>
          </w:tcPr>
          <w:p w14:paraId="4DD2D55F" w14:textId="3B22CD7B"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371" w:type="dxa"/>
            <w:tcBorders>
              <w:top w:val="nil"/>
              <w:left w:val="nil"/>
              <w:bottom w:val="single" w:sz="4" w:space="0" w:color="auto"/>
              <w:right w:val="single" w:sz="4" w:space="0" w:color="auto"/>
            </w:tcBorders>
            <w:shd w:val="clear" w:color="auto" w:fill="auto"/>
            <w:noWrap/>
            <w:vAlign w:val="bottom"/>
          </w:tcPr>
          <w:p w14:paraId="2C506F43" w14:textId="58AED88B" w:rsidR="00863FBC" w:rsidRPr="00FA35F2" w:rsidRDefault="00863FBC" w:rsidP="00863FBC">
            <w:pPr>
              <w:spacing w:after="0" w:line="240" w:lineRule="auto"/>
              <w:rPr>
                <w:rFonts w:ascii="Arial" w:hAnsi="Arial" w:cs="Arial"/>
                <w:color w:val="660066"/>
                <w:sz w:val="18"/>
                <w:szCs w:val="18"/>
              </w:rPr>
            </w:pPr>
            <w:r w:rsidRPr="00FA35F2">
              <w:rPr>
                <w:rFonts w:ascii="Arial" w:hAnsi="Arial" w:cs="Arial"/>
                <w:color w:val="660066"/>
                <w:sz w:val="18"/>
                <w:szCs w:val="18"/>
              </w:rPr>
              <w:t>8. Taller de aplicación.</w:t>
            </w:r>
          </w:p>
        </w:tc>
      </w:tr>
      <w:tr w:rsidR="00863FBC" w:rsidRPr="00F97101" w14:paraId="0C521F9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863FBC" w:rsidRPr="00703A5A" w:rsidRDefault="00863FBC" w:rsidP="00863FB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299" w:type="dxa"/>
            <w:tcBorders>
              <w:top w:val="nil"/>
              <w:left w:val="nil"/>
              <w:bottom w:val="single" w:sz="4" w:space="0" w:color="auto"/>
              <w:right w:val="single" w:sz="4" w:space="0" w:color="auto"/>
            </w:tcBorders>
            <w:shd w:val="clear" w:color="auto" w:fill="auto"/>
            <w:noWrap/>
            <w:vAlign w:val="center"/>
          </w:tcPr>
          <w:p w14:paraId="1C18DE1E" w14:textId="4131A9EC" w:rsidR="00863FBC" w:rsidRPr="00703A5A" w:rsidRDefault="00863FBC" w:rsidP="00863FB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371" w:type="dxa"/>
            <w:tcBorders>
              <w:top w:val="nil"/>
              <w:left w:val="nil"/>
              <w:bottom w:val="single" w:sz="4" w:space="0" w:color="auto"/>
              <w:right w:val="single" w:sz="4" w:space="0" w:color="auto"/>
            </w:tcBorders>
            <w:shd w:val="clear" w:color="auto" w:fill="auto"/>
            <w:noWrap/>
            <w:vAlign w:val="center"/>
          </w:tcPr>
          <w:p w14:paraId="010DDFDF" w14:textId="7AA6F3CB" w:rsidR="00863FBC" w:rsidRPr="00703A5A" w:rsidRDefault="00863FBC" w:rsidP="00863FBC">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863FBC" w:rsidRPr="00F97101" w14:paraId="6A701952"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5AF967A" w:rsidR="00863FBC" w:rsidRPr="001904F5" w:rsidRDefault="00863FBC" w:rsidP="00863FBC">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RESOLUCIÓN DE TRIÁNGULOS Y FRACTALES</w:t>
            </w:r>
          </w:p>
        </w:tc>
      </w:tr>
      <w:tr w:rsidR="00863FBC" w:rsidRPr="00F97101" w14:paraId="3DC1CA18" w14:textId="77777777" w:rsidTr="00863FBC">
        <w:trPr>
          <w:trHeight w:val="536"/>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CA7AB53" w:rsidR="00863FBC" w:rsidRPr="001904F5" w:rsidRDefault="00863FBC" w:rsidP="00863FBC">
            <w:pPr>
              <w:spacing w:after="0" w:line="240" w:lineRule="auto"/>
              <w:rPr>
                <w:rFonts w:ascii="Arial" w:eastAsia="Times New Roman" w:hAnsi="Arial" w:cs="Arial"/>
                <w:b/>
                <w:bCs/>
                <w:color w:val="006666"/>
                <w:sz w:val="18"/>
                <w:szCs w:val="18"/>
                <w:lang w:eastAsia="es-CO"/>
              </w:rPr>
            </w:pPr>
            <w:r w:rsidRPr="00780307">
              <w:rPr>
                <w:rFonts w:ascii="Arial" w:eastAsia="Times New Roman" w:hAnsi="Arial" w:cs="Arial"/>
                <w:b/>
                <w:bCs/>
                <w:color w:val="006666"/>
                <w:sz w:val="18"/>
                <w:szCs w:val="18"/>
                <w:lang w:eastAsia="es-CO"/>
              </w:rPr>
              <w:t>Resuelve triángulos rectángulos y no rectángulos utilizando diferentes leyes y teoremas.</w:t>
            </w:r>
          </w:p>
        </w:tc>
      </w:tr>
      <w:tr w:rsidR="00863FBC" w:rsidRPr="00F97101" w14:paraId="48693757"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12DCD6C0"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3D2747EF"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6FF80E8"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863FBC" w:rsidRPr="001904F5" w:rsidRDefault="00863FBC" w:rsidP="00863FBC">
            <w:pPr>
              <w:spacing w:after="0" w:line="240" w:lineRule="auto"/>
              <w:rPr>
                <w:rFonts w:ascii="Arial" w:eastAsia="Times New Roman" w:hAnsi="Arial" w:cs="Arial"/>
                <w:b/>
                <w:bCs/>
                <w:color w:val="006666"/>
                <w:sz w:val="18"/>
                <w:szCs w:val="18"/>
                <w:lang w:eastAsia="es-CO"/>
              </w:rPr>
            </w:pPr>
          </w:p>
        </w:tc>
      </w:tr>
      <w:tr w:rsidR="00863FBC" w:rsidRPr="00F97101" w14:paraId="2CB1CF3B"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798F3196" w14:textId="77777777" w:rsidR="00863FBC" w:rsidRDefault="00863FBC" w:rsidP="00863FBC">
            <w:pPr>
              <w:spacing w:after="0" w:line="240" w:lineRule="auto"/>
              <w:rPr>
                <w:rFonts w:ascii="Arial" w:eastAsia="Times New Roman" w:hAnsi="Arial" w:cs="Arial"/>
                <w:b/>
                <w:bCs/>
                <w:color w:val="000000"/>
                <w:sz w:val="18"/>
                <w:szCs w:val="18"/>
                <w:lang w:eastAsia="es-CO"/>
              </w:rPr>
            </w:pPr>
            <w:hyperlink r:id="rId26" w:anchor=":~:text=En%20un%20tri%C3%A1ngulo%20el%20cuadrado,coseno%20del%20%C3%A1ngulo%20que%20forman.&amp;text=Este%20teorema%20es%20%C3%BAtil%20para%20resolver%20problemas%2C,los%20lados%20adyacentes%20a%20este" w:history="1">
              <w:r w:rsidRPr="0096685F">
                <w:rPr>
                  <w:rStyle w:val="Hipervnculo"/>
                  <w:rFonts w:ascii="Arial" w:eastAsia="Times New Roman" w:hAnsi="Arial" w:cs="Arial"/>
                  <w:b/>
                  <w:bCs/>
                  <w:sz w:val="18"/>
                  <w:szCs w:val="18"/>
                  <w:lang w:eastAsia="es-CO"/>
                </w:rPr>
                <w:t>https://www.superprof.es/apuntes/escolar/matematicas/trigonometria/teoremas-del-seno-y-coseno.html#:~:text=En%20un%20tri%C3%A1ngulo%20el%20cuadrado,coseno%20del%20%C3%A1ngulo%20que%20forman.&amp;text=Este%20teorema%20es%20%C3%BAtil%20para%20resolver%20problemas%2C,los%20lados%20adyacentes%20a%20este</w:t>
              </w:r>
            </w:hyperlink>
            <w:r w:rsidRPr="0027607E">
              <w:rPr>
                <w:rFonts w:ascii="Arial" w:eastAsia="Times New Roman" w:hAnsi="Arial" w:cs="Arial"/>
                <w:b/>
                <w:bCs/>
                <w:color w:val="000000"/>
                <w:sz w:val="18"/>
                <w:szCs w:val="18"/>
                <w:lang w:eastAsia="es-CO"/>
              </w:rPr>
              <w:t>.</w:t>
            </w:r>
          </w:p>
          <w:p w14:paraId="7041F06F" w14:textId="77777777" w:rsidR="00863FBC" w:rsidRPr="001904F5" w:rsidRDefault="00863FBC" w:rsidP="00863FBC">
            <w:pPr>
              <w:spacing w:after="0" w:line="240" w:lineRule="auto"/>
              <w:rPr>
                <w:rFonts w:ascii="Arial" w:eastAsia="Times New Roman" w:hAnsi="Arial" w:cs="Arial"/>
                <w:b/>
                <w:bCs/>
                <w:color w:val="006666"/>
                <w:sz w:val="18"/>
                <w:szCs w:val="18"/>
                <w:lang w:eastAsia="es-CO"/>
              </w:rPr>
            </w:pPr>
          </w:p>
        </w:tc>
      </w:tr>
      <w:tr w:rsidR="00863FBC" w:rsidRPr="00F97101" w14:paraId="039CD31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25E9C847"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14B52017"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63FBC" w:rsidRPr="00F97101" w14:paraId="593F6CFA"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299" w:type="dxa"/>
            <w:tcBorders>
              <w:top w:val="nil"/>
              <w:left w:val="nil"/>
              <w:bottom w:val="single" w:sz="4" w:space="0" w:color="auto"/>
              <w:right w:val="single" w:sz="4" w:space="0" w:color="auto"/>
            </w:tcBorders>
            <w:shd w:val="clear" w:color="auto" w:fill="auto"/>
            <w:noWrap/>
            <w:vAlign w:val="center"/>
          </w:tcPr>
          <w:p w14:paraId="6B9458C2" w14:textId="57E6896E"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371" w:type="dxa"/>
            <w:tcBorders>
              <w:top w:val="nil"/>
              <w:left w:val="nil"/>
              <w:bottom w:val="single" w:sz="4" w:space="0" w:color="auto"/>
              <w:right w:val="single" w:sz="4" w:space="0" w:color="auto"/>
            </w:tcBorders>
            <w:shd w:val="clear" w:color="auto" w:fill="auto"/>
            <w:noWrap/>
            <w:vAlign w:val="bottom"/>
          </w:tcPr>
          <w:p w14:paraId="351DF4A7" w14:textId="1CABE6CF" w:rsidR="00863FBC" w:rsidRPr="0063495A" w:rsidRDefault="00863FBC" w:rsidP="00863FBC">
            <w:pPr>
              <w:spacing w:after="0" w:line="240" w:lineRule="auto"/>
              <w:rPr>
                <w:rFonts w:ascii="Arial" w:eastAsia="Times New Roman" w:hAnsi="Arial" w:cs="Arial"/>
                <w:color w:val="006666"/>
                <w:sz w:val="18"/>
                <w:szCs w:val="18"/>
                <w:lang w:eastAsia="es-CO"/>
              </w:rPr>
            </w:pPr>
            <w:r w:rsidRPr="003F044D">
              <w:rPr>
                <w:rFonts w:ascii="Arial" w:eastAsia="Times New Roman" w:hAnsi="Arial" w:cs="Arial"/>
                <w:color w:val="006666"/>
                <w:sz w:val="18"/>
                <w:szCs w:val="18"/>
                <w:lang w:eastAsia="es-CO"/>
              </w:rPr>
              <w:t>1. Resolución de triángulos.</w:t>
            </w:r>
          </w:p>
        </w:tc>
      </w:tr>
      <w:tr w:rsidR="00863FBC" w:rsidRPr="00F97101" w14:paraId="6B7A80E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2</w:t>
            </w:r>
          </w:p>
        </w:tc>
        <w:tc>
          <w:tcPr>
            <w:tcW w:w="2299" w:type="dxa"/>
            <w:tcBorders>
              <w:top w:val="nil"/>
              <w:left w:val="nil"/>
              <w:bottom w:val="single" w:sz="4" w:space="0" w:color="auto"/>
              <w:right w:val="single" w:sz="4" w:space="0" w:color="auto"/>
            </w:tcBorders>
            <w:shd w:val="clear" w:color="auto" w:fill="auto"/>
            <w:noWrap/>
            <w:vAlign w:val="center"/>
          </w:tcPr>
          <w:p w14:paraId="7227AF46" w14:textId="42331508"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777C028B" w14:textId="7F1535E2" w:rsidR="00863FBC" w:rsidRPr="0063495A" w:rsidRDefault="00863FBC" w:rsidP="00863FBC">
            <w:pPr>
              <w:spacing w:after="0" w:line="240" w:lineRule="auto"/>
              <w:rPr>
                <w:rFonts w:ascii="Arial" w:eastAsia="Times New Roman" w:hAnsi="Arial" w:cs="Arial"/>
                <w:color w:val="006666"/>
                <w:sz w:val="18"/>
                <w:szCs w:val="18"/>
                <w:lang w:eastAsia="es-CO"/>
              </w:rPr>
            </w:pPr>
            <w:r w:rsidRPr="003F044D">
              <w:rPr>
                <w:rFonts w:ascii="Arial" w:eastAsia="Times New Roman" w:hAnsi="Arial" w:cs="Arial"/>
                <w:color w:val="006666"/>
                <w:sz w:val="18"/>
                <w:szCs w:val="18"/>
                <w:lang w:eastAsia="es-CO"/>
              </w:rPr>
              <w:t>2. Resolución de triángulos rectángulos.</w:t>
            </w:r>
          </w:p>
        </w:tc>
      </w:tr>
      <w:tr w:rsidR="00863FBC" w:rsidRPr="00F97101" w14:paraId="54A4C208"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299" w:type="dxa"/>
            <w:tcBorders>
              <w:top w:val="nil"/>
              <w:left w:val="nil"/>
              <w:bottom w:val="single" w:sz="4" w:space="0" w:color="auto"/>
              <w:right w:val="single" w:sz="4" w:space="0" w:color="auto"/>
            </w:tcBorders>
            <w:shd w:val="clear" w:color="auto" w:fill="auto"/>
            <w:noWrap/>
            <w:vAlign w:val="center"/>
          </w:tcPr>
          <w:p w14:paraId="685C827A" w14:textId="3CBAA61A"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371" w:type="dxa"/>
            <w:tcBorders>
              <w:top w:val="nil"/>
              <w:left w:val="nil"/>
              <w:bottom w:val="single" w:sz="4" w:space="0" w:color="auto"/>
              <w:right w:val="single" w:sz="4" w:space="0" w:color="auto"/>
            </w:tcBorders>
            <w:shd w:val="clear" w:color="auto" w:fill="auto"/>
            <w:noWrap/>
            <w:vAlign w:val="bottom"/>
          </w:tcPr>
          <w:p w14:paraId="4006818D" w14:textId="6BF19876" w:rsidR="00863FBC" w:rsidRPr="0063495A" w:rsidRDefault="00863FBC" w:rsidP="00863FBC">
            <w:pPr>
              <w:spacing w:after="0" w:line="240" w:lineRule="auto"/>
              <w:rPr>
                <w:rFonts w:ascii="Arial" w:eastAsia="Times New Roman" w:hAnsi="Arial" w:cs="Arial"/>
                <w:color w:val="006666"/>
                <w:sz w:val="18"/>
                <w:szCs w:val="18"/>
                <w:lang w:eastAsia="es-CO"/>
              </w:rPr>
            </w:pPr>
            <w:r w:rsidRPr="003F044D">
              <w:rPr>
                <w:rFonts w:ascii="Arial" w:eastAsia="Times New Roman" w:hAnsi="Arial" w:cs="Arial"/>
                <w:color w:val="006666"/>
                <w:sz w:val="18"/>
                <w:szCs w:val="18"/>
                <w:lang w:eastAsia="es-CO"/>
              </w:rPr>
              <w:t>3. Ley de Seno.</w:t>
            </w:r>
          </w:p>
        </w:tc>
      </w:tr>
      <w:tr w:rsidR="00863FBC" w:rsidRPr="00F97101" w14:paraId="7B1FCD4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299" w:type="dxa"/>
            <w:tcBorders>
              <w:top w:val="nil"/>
              <w:left w:val="nil"/>
              <w:bottom w:val="single" w:sz="4" w:space="0" w:color="auto"/>
              <w:right w:val="single" w:sz="4" w:space="0" w:color="auto"/>
            </w:tcBorders>
            <w:shd w:val="clear" w:color="auto" w:fill="auto"/>
            <w:noWrap/>
            <w:vAlign w:val="center"/>
          </w:tcPr>
          <w:p w14:paraId="5DD86594" w14:textId="5F831740"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371" w:type="dxa"/>
            <w:tcBorders>
              <w:top w:val="nil"/>
              <w:left w:val="nil"/>
              <w:bottom w:val="single" w:sz="4" w:space="0" w:color="auto"/>
              <w:right w:val="single" w:sz="4" w:space="0" w:color="auto"/>
            </w:tcBorders>
            <w:shd w:val="clear" w:color="auto" w:fill="auto"/>
            <w:noWrap/>
            <w:vAlign w:val="bottom"/>
          </w:tcPr>
          <w:p w14:paraId="51BDD84C" w14:textId="069F0BBE" w:rsidR="00863FBC" w:rsidRPr="0063495A" w:rsidRDefault="00863FBC" w:rsidP="00863FBC">
            <w:pPr>
              <w:spacing w:after="0" w:line="240" w:lineRule="auto"/>
              <w:rPr>
                <w:rFonts w:ascii="Arial" w:eastAsia="Times New Roman" w:hAnsi="Arial" w:cs="Arial"/>
                <w:color w:val="006666"/>
                <w:sz w:val="18"/>
                <w:szCs w:val="18"/>
                <w:lang w:eastAsia="es-CO"/>
              </w:rPr>
            </w:pPr>
            <w:r w:rsidRPr="003F044D">
              <w:rPr>
                <w:rFonts w:ascii="Arial" w:eastAsia="Times New Roman" w:hAnsi="Arial" w:cs="Arial"/>
                <w:color w:val="006666"/>
                <w:sz w:val="18"/>
                <w:szCs w:val="18"/>
                <w:lang w:eastAsia="es-CO"/>
              </w:rPr>
              <w:t>4. ley de Coseno.</w:t>
            </w:r>
          </w:p>
        </w:tc>
      </w:tr>
      <w:tr w:rsidR="00863FBC" w:rsidRPr="00F97101" w14:paraId="52E43DED" w14:textId="77777777" w:rsidTr="00863FBC">
        <w:trPr>
          <w:trHeight w:val="658"/>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670" w:type="dxa"/>
            <w:gridSpan w:val="2"/>
            <w:tcBorders>
              <w:top w:val="nil"/>
              <w:left w:val="nil"/>
              <w:bottom w:val="single" w:sz="4" w:space="0" w:color="auto"/>
              <w:right w:val="single" w:sz="4" w:space="0" w:color="auto"/>
            </w:tcBorders>
            <w:shd w:val="clear" w:color="auto" w:fill="auto"/>
            <w:noWrap/>
            <w:vAlign w:val="center"/>
          </w:tcPr>
          <w:p w14:paraId="0E223F54" w14:textId="6009AEA2" w:rsidR="00863FBC" w:rsidRPr="0066553F" w:rsidRDefault="00863FBC" w:rsidP="00863FBC">
            <w:pPr>
              <w:spacing w:after="0" w:line="240" w:lineRule="auto"/>
              <w:rPr>
                <w:rFonts w:ascii="Arial" w:eastAsia="Times New Roman" w:hAnsi="Arial" w:cs="Arial"/>
                <w:color w:val="006666"/>
                <w:sz w:val="18"/>
                <w:szCs w:val="18"/>
                <w:lang w:eastAsia="es-CO"/>
              </w:rPr>
            </w:pPr>
            <w:r w:rsidRPr="001F3285">
              <w:rPr>
                <w:rFonts w:ascii="Arial" w:eastAsia="Times New Roman" w:hAnsi="Arial" w:cs="Arial"/>
                <w:b/>
                <w:bCs/>
                <w:color w:val="006666"/>
                <w:sz w:val="18"/>
                <w:szCs w:val="18"/>
                <w:lang w:eastAsia="es-CO"/>
              </w:rPr>
              <w:t>Calcula el área de un triángulo a partir de sus ángulos y crea fractales de diferentes dimensiones</w:t>
            </w:r>
            <w:r>
              <w:rPr>
                <w:rFonts w:ascii="Arial" w:eastAsia="Times New Roman" w:hAnsi="Arial" w:cs="Arial"/>
                <w:b/>
                <w:bCs/>
                <w:color w:val="006666"/>
                <w:sz w:val="18"/>
                <w:szCs w:val="18"/>
                <w:lang w:eastAsia="es-CO"/>
              </w:rPr>
              <w:t>.</w:t>
            </w:r>
          </w:p>
        </w:tc>
      </w:tr>
      <w:tr w:rsidR="00863FBC" w:rsidRPr="00F97101" w14:paraId="2CD49D52"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670" w:type="dxa"/>
            <w:gridSpan w:val="2"/>
            <w:tcBorders>
              <w:top w:val="nil"/>
              <w:left w:val="nil"/>
              <w:bottom w:val="single" w:sz="4" w:space="0" w:color="auto"/>
              <w:right w:val="single" w:sz="4" w:space="0" w:color="auto"/>
            </w:tcBorders>
            <w:shd w:val="clear" w:color="auto" w:fill="auto"/>
            <w:noWrap/>
            <w:vAlign w:val="center"/>
          </w:tcPr>
          <w:p w14:paraId="011C01AB"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2A789D44"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7036109E" w14:textId="77777777" w:rsidR="00863FBC" w:rsidRPr="008A7C4B" w:rsidRDefault="00863FBC" w:rsidP="00863FBC">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29654353" w14:textId="77777777" w:rsidR="00863FBC" w:rsidRPr="001904F5" w:rsidRDefault="00863FBC" w:rsidP="00863FBC">
            <w:pPr>
              <w:spacing w:after="0" w:line="240" w:lineRule="auto"/>
              <w:rPr>
                <w:rFonts w:ascii="Arial" w:eastAsia="Times New Roman" w:hAnsi="Arial" w:cs="Arial"/>
                <w:b/>
                <w:bCs/>
                <w:color w:val="006666"/>
                <w:sz w:val="18"/>
                <w:szCs w:val="18"/>
                <w:lang w:eastAsia="es-CO"/>
              </w:rPr>
            </w:pPr>
          </w:p>
        </w:tc>
      </w:tr>
      <w:tr w:rsidR="00863FBC" w:rsidRPr="00F97101" w14:paraId="1F23B83A"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p>
        </w:tc>
        <w:tc>
          <w:tcPr>
            <w:tcW w:w="9670" w:type="dxa"/>
            <w:gridSpan w:val="2"/>
            <w:tcBorders>
              <w:top w:val="nil"/>
              <w:left w:val="nil"/>
              <w:bottom w:val="single" w:sz="4" w:space="0" w:color="auto"/>
              <w:right w:val="single" w:sz="4" w:space="0" w:color="auto"/>
            </w:tcBorders>
            <w:shd w:val="clear" w:color="auto" w:fill="auto"/>
            <w:noWrap/>
            <w:vAlign w:val="center"/>
          </w:tcPr>
          <w:p w14:paraId="7F81C2CB" w14:textId="7805493F" w:rsidR="00863FBC" w:rsidRDefault="00863FBC" w:rsidP="00863FBC">
            <w:pPr>
              <w:spacing w:after="0" w:line="240" w:lineRule="auto"/>
              <w:jc w:val="center"/>
              <w:rPr>
                <w:rFonts w:ascii="Arial" w:eastAsia="Times New Roman" w:hAnsi="Arial" w:cs="Arial"/>
                <w:b/>
                <w:bCs/>
                <w:color w:val="000000"/>
                <w:sz w:val="18"/>
                <w:szCs w:val="18"/>
                <w:lang w:eastAsia="es-CO"/>
              </w:rPr>
            </w:pPr>
          </w:p>
          <w:p w14:paraId="301AEE0B" w14:textId="77777777" w:rsidR="00863FBC" w:rsidRDefault="00863FBC" w:rsidP="00863FBC">
            <w:pPr>
              <w:spacing w:after="0" w:line="240" w:lineRule="auto"/>
              <w:rPr>
                <w:rFonts w:ascii="Arial" w:eastAsia="Times New Roman" w:hAnsi="Arial" w:cs="Arial"/>
                <w:b/>
                <w:bCs/>
                <w:color w:val="000000"/>
                <w:sz w:val="18"/>
                <w:szCs w:val="18"/>
                <w:lang w:eastAsia="es-CO"/>
              </w:rPr>
            </w:pPr>
            <w:hyperlink r:id="rId27" w:anchor=":~:text=En%20un%20tri%C3%A1ngulo%20el%20cuadrado,coseno%20del%20%C3%A1ngulo%20que%20forman.&amp;text=Este%20teorema%20es%20%C3%BAtil%20para%20resolver%20problemas%2C,los%20lados%20adyacentes%20a%20este" w:history="1">
              <w:r w:rsidRPr="0096685F">
                <w:rPr>
                  <w:rStyle w:val="Hipervnculo"/>
                  <w:rFonts w:ascii="Arial" w:eastAsia="Times New Roman" w:hAnsi="Arial" w:cs="Arial"/>
                  <w:b/>
                  <w:bCs/>
                  <w:sz w:val="18"/>
                  <w:szCs w:val="18"/>
                  <w:lang w:eastAsia="es-CO"/>
                </w:rPr>
                <w:t>https://www.superprof.es/apuntes/escolar/matematicas/trigonometria/teoremas-del-seno-y-coseno.html#:~:text=En%20un%20tri%C3%A1ngulo%20el%20cuadrado,coseno%20del%20%C3%A1ngulo%20que%20forman.&amp;text=Este%20teorema%20es%20%C3%BAtil%20para%20resolver%20problemas%2C,los%20lados%20adyacentes%20a%20este</w:t>
              </w:r>
            </w:hyperlink>
            <w:r w:rsidRPr="0027607E">
              <w:rPr>
                <w:rFonts w:ascii="Arial" w:eastAsia="Times New Roman" w:hAnsi="Arial" w:cs="Arial"/>
                <w:b/>
                <w:bCs/>
                <w:color w:val="000000"/>
                <w:sz w:val="18"/>
                <w:szCs w:val="18"/>
                <w:lang w:eastAsia="es-CO"/>
              </w:rPr>
              <w:t>.</w:t>
            </w:r>
          </w:p>
          <w:p w14:paraId="48988B45" w14:textId="77777777" w:rsidR="00863FBC" w:rsidRPr="001904F5" w:rsidRDefault="00863FBC" w:rsidP="00863FBC">
            <w:pPr>
              <w:spacing w:after="0" w:line="240" w:lineRule="auto"/>
              <w:rPr>
                <w:rFonts w:ascii="Arial" w:eastAsia="Times New Roman" w:hAnsi="Arial" w:cs="Arial"/>
                <w:b/>
                <w:bCs/>
                <w:color w:val="006666"/>
                <w:sz w:val="18"/>
                <w:szCs w:val="18"/>
                <w:lang w:eastAsia="es-CO"/>
              </w:rPr>
            </w:pPr>
          </w:p>
        </w:tc>
      </w:tr>
      <w:tr w:rsidR="00863FBC" w:rsidRPr="00F97101" w14:paraId="63755D75"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299" w:type="dxa"/>
            <w:tcBorders>
              <w:top w:val="nil"/>
              <w:left w:val="nil"/>
              <w:bottom w:val="single" w:sz="4" w:space="0" w:color="auto"/>
              <w:right w:val="single" w:sz="4" w:space="0" w:color="auto"/>
            </w:tcBorders>
            <w:shd w:val="clear" w:color="auto" w:fill="auto"/>
            <w:noWrap/>
            <w:vAlign w:val="center"/>
            <w:hideMark/>
          </w:tcPr>
          <w:p w14:paraId="41DEE198"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371" w:type="dxa"/>
            <w:tcBorders>
              <w:top w:val="nil"/>
              <w:left w:val="nil"/>
              <w:bottom w:val="single" w:sz="4" w:space="0" w:color="auto"/>
              <w:right w:val="single" w:sz="4" w:space="0" w:color="auto"/>
            </w:tcBorders>
            <w:shd w:val="clear" w:color="auto" w:fill="auto"/>
            <w:noWrap/>
            <w:vAlign w:val="center"/>
            <w:hideMark/>
          </w:tcPr>
          <w:p w14:paraId="1E815A63" w14:textId="77777777" w:rsidR="00863FBC" w:rsidRPr="001904F5" w:rsidRDefault="00863FBC" w:rsidP="00863FBC">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863FBC" w:rsidRPr="00F97101" w14:paraId="7DD23E79"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299" w:type="dxa"/>
            <w:tcBorders>
              <w:top w:val="nil"/>
              <w:left w:val="nil"/>
              <w:bottom w:val="single" w:sz="4" w:space="0" w:color="auto"/>
              <w:right w:val="single" w:sz="4" w:space="0" w:color="auto"/>
            </w:tcBorders>
            <w:shd w:val="clear" w:color="auto" w:fill="auto"/>
            <w:noWrap/>
            <w:vAlign w:val="center"/>
          </w:tcPr>
          <w:p w14:paraId="18F16FF6" w14:textId="5FDB204C"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371" w:type="dxa"/>
            <w:tcBorders>
              <w:top w:val="nil"/>
              <w:left w:val="nil"/>
              <w:bottom w:val="single" w:sz="4" w:space="0" w:color="auto"/>
              <w:right w:val="single" w:sz="4" w:space="0" w:color="auto"/>
            </w:tcBorders>
            <w:shd w:val="clear" w:color="auto" w:fill="auto"/>
            <w:noWrap/>
            <w:vAlign w:val="bottom"/>
          </w:tcPr>
          <w:p w14:paraId="0160E8DE" w14:textId="1F4392E7" w:rsidR="00863FBC" w:rsidRPr="00241EBE" w:rsidRDefault="00863FBC" w:rsidP="00863FBC">
            <w:pPr>
              <w:spacing w:after="0" w:line="240" w:lineRule="auto"/>
              <w:rPr>
                <w:rFonts w:ascii="Arial" w:eastAsia="Times New Roman" w:hAnsi="Arial" w:cs="Arial"/>
                <w:color w:val="006666"/>
                <w:sz w:val="18"/>
                <w:szCs w:val="18"/>
                <w:lang w:eastAsia="es-CO"/>
              </w:rPr>
            </w:pPr>
            <w:r w:rsidRPr="00DB656A">
              <w:rPr>
                <w:rFonts w:ascii="Arial" w:eastAsia="Times New Roman" w:hAnsi="Arial" w:cs="Arial"/>
                <w:color w:val="006666"/>
                <w:sz w:val="18"/>
                <w:szCs w:val="18"/>
                <w:lang w:eastAsia="es-CO"/>
              </w:rPr>
              <w:t>5. Área de un triángulo.</w:t>
            </w:r>
          </w:p>
        </w:tc>
      </w:tr>
      <w:tr w:rsidR="00863FBC" w:rsidRPr="00F97101" w14:paraId="4950B9DE"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299" w:type="dxa"/>
            <w:tcBorders>
              <w:top w:val="nil"/>
              <w:left w:val="nil"/>
              <w:bottom w:val="single" w:sz="4" w:space="0" w:color="auto"/>
              <w:right w:val="single" w:sz="4" w:space="0" w:color="auto"/>
            </w:tcBorders>
            <w:shd w:val="clear" w:color="auto" w:fill="auto"/>
            <w:noWrap/>
            <w:vAlign w:val="center"/>
          </w:tcPr>
          <w:p w14:paraId="571377F1" w14:textId="7472EC82"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371" w:type="dxa"/>
            <w:tcBorders>
              <w:top w:val="nil"/>
              <w:left w:val="nil"/>
              <w:bottom w:val="single" w:sz="4" w:space="0" w:color="auto"/>
              <w:right w:val="single" w:sz="4" w:space="0" w:color="auto"/>
            </w:tcBorders>
            <w:shd w:val="clear" w:color="auto" w:fill="auto"/>
            <w:noWrap/>
            <w:vAlign w:val="bottom"/>
          </w:tcPr>
          <w:p w14:paraId="20ED43DA" w14:textId="60888813" w:rsidR="00863FBC" w:rsidRPr="00241EBE" w:rsidRDefault="00863FBC" w:rsidP="00863FBC">
            <w:pPr>
              <w:spacing w:after="0" w:line="240" w:lineRule="auto"/>
              <w:rPr>
                <w:rFonts w:ascii="Arial" w:eastAsia="Times New Roman" w:hAnsi="Arial" w:cs="Arial"/>
                <w:color w:val="006666"/>
                <w:sz w:val="18"/>
                <w:szCs w:val="18"/>
                <w:lang w:eastAsia="es-CO"/>
              </w:rPr>
            </w:pPr>
            <w:r w:rsidRPr="00DB656A">
              <w:rPr>
                <w:rFonts w:ascii="Arial" w:eastAsia="Times New Roman" w:hAnsi="Arial" w:cs="Arial"/>
                <w:color w:val="006666"/>
                <w:sz w:val="18"/>
                <w:szCs w:val="18"/>
                <w:lang w:eastAsia="es-CO"/>
              </w:rPr>
              <w:t>6. Área de un triángulo inscrito y circunscrito en una circunferencia.</w:t>
            </w:r>
          </w:p>
        </w:tc>
      </w:tr>
      <w:tr w:rsidR="00863FBC" w:rsidRPr="00F97101" w14:paraId="12FFF0CA"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299" w:type="dxa"/>
            <w:tcBorders>
              <w:top w:val="nil"/>
              <w:left w:val="nil"/>
              <w:bottom w:val="single" w:sz="4" w:space="0" w:color="auto"/>
              <w:right w:val="single" w:sz="4" w:space="0" w:color="auto"/>
            </w:tcBorders>
            <w:shd w:val="clear" w:color="auto" w:fill="auto"/>
            <w:noWrap/>
            <w:vAlign w:val="center"/>
          </w:tcPr>
          <w:p w14:paraId="030E56CD" w14:textId="77E81C74"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371" w:type="dxa"/>
            <w:tcBorders>
              <w:top w:val="nil"/>
              <w:left w:val="nil"/>
              <w:bottom w:val="single" w:sz="4" w:space="0" w:color="auto"/>
              <w:right w:val="single" w:sz="4" w:space="0" w:color="auto"/>
            </w:tcBorders>
            <w:shd w:val="clear" w:color="auto" w:fill="auto"/>
            <w:noWrap/>
            <w:vAlign w:val="bottom"/>
          </w:tcPr>
          <w:p w14:paraId="5824B350" w14:textId="55C0E73A" w:rsidR="00863FBC" w:rsidRPr="00241EBE" w:rsidRDefault="00863FBC" w:rsidP="00863FBC">
            <w:pPr>
              <w:spacing w:after="0" w:line="240" w:lineRule="auto"/>
              <w:rPr>
                <w:rFonts w:ascii="Arial" w:eastAsia="Times New Roman" w:hAnsi="Arial" w:cs="Arial"/>
                <w:color w:val="006666"/>
                <w:sz w:val="18"/>
                <w:szCs w:val="18"/>
                <w:lang w:eastAsia="es-CO"/>
              </w:rPr>
            </w:pPr>
            <w:r w:rsidRPr="00DB656A">
              <w:rPr>
                <w:rFonts w:ascii="Arial" w:eastAsia="Times New Roman" w:hAnsi="Arial" w:cs="Arial"/>
                <w:color w:val="006666"/>
                <w:sz w:val="18"/>
                <w:szCs w:val="18"/>
                <w:lang w:eastAsia="es-CO"/>
              </w:rPr>
              <w:t>7. Fractales.</w:t>
            </w:r>
          </w:p>
        </w:tc>
      </w:tr>
      <w:tr w:rsidR="00863FBC" w:rsidRPr="00F97101" w14:paraId="68B89886"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299" w:type="dxa"/>
            <w:tcBorders>
              <w:top w:val="nil"/>
              <w:left w:val="nil"/>
              <w:bottom w:val="single" w:sz="4" w:space="0" w:color="auto"/>
              <w:right w:val="single" w:sz="4" w:space="0" w:color="auto"/>
            </w:tcBorders>
            <w:shd w:val="clear" w:color="auto" w:fill="auto"/>
            <w:noWrap/>
            <w:vAlign w:val="center"/>
          </w:tcPr>
          <w:p w14:paraId="4AA906FD" w14:textId="1E987744"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371" w:type="dxa"/>
            <w:tcBorders>
              <w:top w:val="nil"/>
              <w:left w:val="nil"/>
              <w:bottom w:val="single" w:sz="4" w:space="0" w:color="auto"/>
              <w:right w:val="single" w:sz="4" w:space="0" w:color="auto"/>
            </w:tcBorders>
            <w:shd w:val="clear" w:color="auto" w:fill="auto"/>
            <w:noWrap/>
            <w:vAlign w:val="bottom"/>
          </w:tcPr>
          <w:p w14:paraId="517DF8A4" w14:textId="3D6532F9" w:rsidR="00863FBC" w:rsidRPr="00241EBE" w:rsidRDefault="00863FBC" w:rsidP="00863FBC">
            <w:pPr>
              <w:spacing w:after="0" w:line="240" w:lineRule="auto"/>
              <w:rPr>
                <w:rFonts w:ascii="Arial" w:eastAsia="Times New Roman" w:hAnsi="Arial" w:cs="Arial"/>
                <w:color w:val="006666"/>
                <w:sz w:val="18"/>
                <w:szCs w:val="18"/>
                <w:lang w:eastAsia="es-CO"/>
              </w:rPr>
            </w:pPr>
            <w:r w:rsidRPr="00DB656A">
              <w:rPr>
                <w:rFonts w:ascii="Arial" w:eastAsia="Times New Roman" w:hAnsi="Arial" w:cs="Arial"/>
                <w:color w:val="006666"/>
                <w:sz w:val="18"/>
                <w:szCs w:val="18"/>
                <w:lang w:eastAsia="es-CO"/>
              </w:rPr>
              <w:t>8. Presentación.</w:t>
            </w:r>
          </w:p>
        </w:tc>
      </w:tr>
      <w:tr w:rsidR="00863FBC" w:rsidRPr="00F97101" w14:paraId="56C4F7B7"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299" w:type="dxa"/>
            <w:tcBorders>
              <w:top w:val="nil"/>
              <w:left w:val="nil"/>
              <w:bottom w:val="single" w:sz="4" w:space="0" w:color="auto"/>
              <w:right w:val="single" w:sz="4" w:space="0" w:color="auto"/>
            </w:tcBorders>
            <w:shd w:val="clear" w:color="auto" w:fill="auto"/>
            <w:noWrap/>
            <w:vAlign w:val="center"/>
          </w:tcPr>
          <w:p w14:paraId="124AC99B" w14:textId="5A243F8C" w:rsidR="00863FBC" w:rsidRPr="001904F5" w:rsidRDefault="00863FBC" w:rsidP="00863FB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371" w:type="dxa"/>
            <w:tcBorders>
              <w:top w:val="nil"/>
              <w:left w:val="nil"/>
              <w:bottom w:val="single" w:sz="4" w:space="0" w:color="auto"/>
              <w:right w:val="single" w:sz="4" w:space="0" w:color="auto"/>
            </w:tcBorders>
            <w:shd w:val="clear" w:color="auto" w:fill="auto"/>
            <w:noWrap/>
            <w:vAlign w:val="center"/>
          </w:tcPr>
          <w:p w14:paraId="5A24F482" w14:textId="71E3B784" w:rsidR="00863FBC" w:rsidRPr="001904F5" w:rsidRDefault="00863FBC" w:rsidP="00863FBC">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863FBC" w:rsidRPr="00F97101" w14:paraId="61BDCF25"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63FBC" w:rsidRPr="001904F5" w:rsidRDefault="00863FBC" w:rsidP="00863FB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99" w:type="dxa"/>
            <w:tcBorders>
              <w:top w:val="nil"/>
              <w:left w:val="nil"/>
              <w:bottom w:val="single" w:sz="4" w:space="0" w:color="auto"/>
              <w:right w:val="single" w:sz="4" w:space="0" w:color="auto"/>
            </w:tcBorders>
            <w:shd w:val="clear" w:color="auto" w:fill="auto"/>
            <w:noWrap/>
            <w:vAlign w:val="center"/>
          </w:tcPr>
          <w:p w14:paraId="432DC701" w14:textId="3BA6C184" w:rsidR="00863FBC" w:rsidRPr="001904F5" w:rsidRDefault="00863FBC" w:rsidP="00863FBC">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371" w:type="dxa"/>
            <w:tcBorders>
              <w:top w:val="nil"/>
              <w:left w:val="nil"/>
              <w:bottom w:val="single" w:sz="4" w:space="0" w:color="auto"/>
              <w:right w:val="single" w:sz="4" w:space="0" w:color="auto"/>
            </w:tcBorders>
            <w:shd w:val="clear" w:color="auto" w:fill="auto"/>
            <w:noWrap/>
            <w:vAlign w:val="center"/>
            <w:hideMark/>
          </w:tcPr>
          <w:p w14:paraId="4E385265" w14:textId="42B36888" w:rsidR="00863FBC" w:rsidRPr="001904F5" w:rsidRDefault="00863FBC" w:rsidP="00863FBC">
            <w:pPr>
              <w:spacing w:after="0" w:line="240" w:lineRule="auto"/>
              <w:rPr>
                <w:rFonts w:ascii="Arial" w:eastAsia="Times New Roman" w:hAnsi="Arial" w:cs="Arial"/>
                <w:b/>
                <w:bCs/>
                <w:i/>
                <w:iCs/>
                <w:color w:val="006666"/>
                <w:sz w:val="18"/>
                <w:szCs w:val="18"/>
                <w:lang w:eastAsia="es-CO"/>
              </w:rPr>
            </w:pPr>
          </w:p>
        </w:tc>
      </w:tr>
      <w:tr w:rsidR="00863FBC" w:rsidRPr="00F97101" w14:paraId="7F5C6392"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63FBC" w:rsidRPr="00F97101" w:rsidRDefault="00863FBC" w:rsidP="00863FB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63FBC" w:rsidRPr="00F97101" w:rsidRDefault="00863FBC" w:rsidP="00863FBC">
            <w:pPr>
              <w:rPr>
                <w:rFonts w:ascii="Arial" w:hAnsi="Arial" w:cs="Arial"/>
                <w:sz w:val="18"/>
                <w:szCs w:val="18"/>
              </w:rPr>
            </w:pPr>
          </w:p>
          <w:p w14:paraId="70BF1C9E" w14:textId="40953948" w:rsidR="00863FBC" w:rsidRPr="00F97101" w:rsidRDefault="00863FBC" w:rsidP="00863FBC">
            <w:pPr>
              <w:rPr>
                <w:rFonts w:ascii="Arial" w:hAnsi="Arial" w:cs="Arial"/>
                <w:sz w:val="18"/>
                <w:szCs w:val="18"/>
              </w:rPr>
            </w:pPr>
            <w:r w:rsidRPr="00F97101">
              <w:rPr>
                <w:rFonts w:ascii="Arial" w:hAnsi="Arial" w:cs="Arial"/>
                <w:sz w:val="18"/>
                <w:szCs w:val="18"/>
              </w:rPr>
              <w:t>Aprendizaje significativo:</w:t>
            </w:r>
          </w:p>
          <w:p w14:paraId="6AE65A60" w14:textId="26B0369A"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863FBC" w:rsidRPr="00F97101" w:rsidRDefault="00863FBC" w:rsidP="00863FB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863FBC" w:rsidRPr="00F97101" w:rsidRDefault="00863FBC" w:rsidP="00863FBC">
            <w:pPr>
              <w:spacing w:after="0" w:line="240" w:lineRule="auto"/>
              <w:rPr>
                <w:rFonts w:ascii="Arial" w:eastAsia="Times New Roman" w:hAnsi="Arial" w:cs="Arial"/>
                <w:b/>
                <w:bCs/>
                <w:i/>
                <w:iCs/>
                <w:color w:val="000000"/>
                <w:sz w:val="18"/>
                <w:szCs w:val="18"/>
                <w:lang w:eastAsia="es-CO"/>
              </w:rPr>
            </w:pPr>
          </w:p>
        </w:tc>
      </w:tr>
      <w:tr w:rsidR="00863FBC" w:rsidRPr="00F97101" w14:paraId="395EE960" w14:textId="77777777" w:rsidTr="00863FBC">
        <w:trPr>
          <w:trHeight w:val="294"/>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63FBC" w:rsidRPr="00F97101" w:rsidRDefault="00863FBC" w:rsidP="00863FB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670" w:type="dxa"/>
            <w:gridSpan w:val="2"/>
            <w:tcBorders>
              <w:top w:val="single" w:sz="4" w:space="0" w:color="auto"/>
              <w:left w:val="nil"/>
              <w:bottom w:val="single" w:sz="4" w:space="0" w:color="auto"/>
              <w:right w:val="single" w:sz="4" w:space="0" w:color="auto"/>
            </w:tcBorders>
            <w:shd w:val="clear" w:color="auto" w:fill="auto"/>
            <w:noWrap/>
            <w:vAlign w:val="center"/>
          </w:tcPr>
          <w:p w14:paraId="446BA1E4" w14:textId="77777777" w:rsidR="00863FBC" w:rsidRPr="00D671E9" w:rsidRDefault="00863FBC" w:rsidP="00863FBC">
            <w:pPr>
              <w:spacing w:after="0" w:line="240" w:lineRule="auto"/>
              <w:jc w:val="center"/>
              <w:rPr>
                <w:rFonts w:ascii="Arial" w:hAnsi="Arial" w:cs="Arial"/>
                <w:sz w:val="18"/>
                <w:szCs w:val="18"/>
              </w:rPr>
            </w:pPr>
          </w:p>
          <w:p w14:paraId="702E759A" w14:textId="77777777" w:rsidR="00863FBC" w:rsidRPr="00D671E9" w:rsidRDefault="00863FBC" w:rsidP="00863FB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863FBC" w:rsidRPr="00F97101" w:rsidRDefault="00863FBC" w:rsidP="00863FBC">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607"/>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EE56243" w14:textId="77777777" w:rsidR="00A9775D" w:rsidRDefault="00863FBC" w:rsidP="00A9775D">
            <w:pPr>
              <w:spacing w:after="0" w:line="240" w:lineRule="auto"/>
              <w:jc w:val="center"/>
              <w:rPr>
                <w:rFonts w:ascii="Arial" w:eastAsia="Times New Roman" w:hAnsi="Arial" w:cs="Arial"/>
                <w:b/>
                <w:bCs/>
                <w:color w:val="000000"/>
                <w:sz w:val="18"/>
                <w:szCs w:val="18"/>
                <w:lang w:eastAsia="es-CO"/>
              </w:rPr>
            </w:pPr>
            <w:hyperlink r:id="rId28" w:history="1">
              <w:r w:rsidR="00A9775D" w:rsidRPr="0096685F">
                <w:rPr>
                  <w:rStyle w:val="Hipervnculo"/>
                  <w:rFonts w:ascii="Arial" w:eastAsia="Times New Roman" w:hAnsi="Arial" w:cs="Arial"/>
                  <w:b/>
                  <w:bCs/>
                  <w:sz w:val="18"/>
                  <w:szCs w:val="18"/>
                  <w:lang w:eastAsia="es-CO"/>
                </w:rPr>
                <w:t>https://www.youtube.com/watch?v=a26ErrkU_-M</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FFF1A10" w14:textId="77777777" w:rsidR="00A9775D" w:rsidRDefault="00863FBC" w:rsidP="00A9775D">
            <w:pPr>
              <w:spacing w:after="0" w:line="240" w:lineRule="auto"/>
              <w:jc w:val="center"/>
              <w:rPr>
                <w:rFonts w:ascii="Arial" w:eastAsia="Times New Roman" w:hAnsi="Arial" w:cs="Arial"/>
                <w:b/>
                <w:bCs/>
                <w:color w:val="000000"/>
                <w:sz w:val="18"/>
                <w:szCs w:val="18"/>
                <w:lang w:eastAsia="es-CO"/>
              </w:rPr>
            </w:pPr>
            <w:hyperlink r:id="rId29" w:history="1">
              <w:r w:rsidR="00A9775D" w:rsidRPr="0096685F">
                <w:rPr>
                  <w:rStyle w:val="Hipervnculo"/>
                  <w:rFonts w:ascii="Arial" w:eastAsia="Times New Roman" w:hAnsi="Arial" w:cs="Arial"/>
                  <w:b/>
                  <w:bCs/>
                  <w:sz w:val="18"/>
                  <w:szCs w:val="18"/>
                  <w:lang w:eastAsia="es-CO"/>
                </w:rPr>
                <w:t>https://www.youtube.com/watch?v=P-PhOy9F7Sg</w:t>
              </w:r>
            </w:hyperlink>
          </w:p>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555A116" w14:textId="77777777" w:rsidR="00A9775D" w:rsidRDefault="00863FBC" w:rsidP="00A9775D">
            <w:pPr>
              <w:spacing w:after="0" w:line="240" w:lineRule="auto"/>
              <w:jc w:val="center"/>
              <w:rPr>
                <w:rFonts w:ascii="Arial" w:eastAsia="Times New Roman" w:hAnsi="Arial" w:cs="Arial"/>
                <w:b/>
                <w:bCs/>
                <w:color w:val="000000"/>
                <w:sz w:val="18"/>
                <w:szCs w:val="18"/>
                <w:lang w:eastAsia="es-CO"/>
              </w:rPr>
            </w:pPr>
            <w:hyperlink r:id="rId30" w:history="1">
              <w:r w:rsidR="00A9775D" w:rsidRPr="0096685F">
                <w:rPr>
                  <w:rStyle w:val="Hipervnculo"/>
                  <w:rFonts w:ascii="Arial" w:eastAsia="Times New Roman" w:hAnsi="Arial" w:cs="Arial"/>
                  <w:b/>
                  <w:bCs/>
                  <w:sz w:val="18"/>
                  <w:szCs w:val="18"/>
                  <w:lang w:eastAsia="es-CO"/>
                </w:rPr>
                <w:t>https://www.youtube.com/watch?v=Se7nSqmYUJE</w:t>
              </w:r>
            </w:hyperlink>
          </w:p>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0FE63ABD" w14:textId="77777777" w:rsidR="00A9775D" w:rsidRDefault="00863FBC" w:rsidP="00A9775D">
            <w:pPr>
              <w:spacing w:after="0" w:line="240" w:lineRule="auto"/>
              <w:jc w:val="center"/>
              <w:rPr>
                <w:rFonts w:ascii="Arial" w:eastAsia="Times New Roman" w:hAnsi="Arial" w:cs="Arial"/>
                <w:b/>
                <w:bCs/>
                <w:color w:val="000000"/>
                <w:sz w:val="18"/>
                <w:szCs w:val="18"/>
                <w:lang w:eastAsia="es-CO"/>
              </w:rPr>
            </w:pPr>
            <w:hyperlink r:id="rId31" w:history="1">
              <w:r w:rsidR="00A9775D" w:rsidRPr="0096685F">
                <w:rPr>
                  <w:rStyle w:val="Hipervnculo"/>
                  <w:rFonts w:ascii="Arial" w:eastAsia="Times New Roman" w:hAnsi="Arial" w:cs="Arial"/>
                  <w:b/>
                  <w:bCs/>
                  <w:sz w:val="18"/>
                  <w:szCs w:val="18"/>
                  <w:lang w:eastAsia="es-CO"/>
                </w:rPr>
                <w:t>https://www.youtube.com/watch?v=FlsYCYbmJGU&amp;list=PLeySRPnY35dFIGukPbbnYmSxQkFoHWXJN</w:t>
              </w:r>
            </w:hyperlink>
          </w:p>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3C781A8F" w14:textId="77777777" w:rsidR="00A9775D" w:rsidRDefault="00863FBC" w:rsidP="00A9775D">
            <w:pPr>
              <w:spacing w:after="0" w:line="240" w:lineRule="auto"/>
              <w:jc w:val="center"/>
              <w:rPr>
                <w:rFonts w:ascii="Arial" w:eastAsia="Times New Roman" w:hAnsi="Arial" w:cs="Arial"/>
                <w:b/>
                <w:bCs/>
                <w:color w:val="000000"/>
                <w:sz w:val="18"/>
                <w:szCs w:val="18"/>
                <w:lang w:eastAsia="es-CO"/>
              </w:rPr>
            </w:pPr>
            <w:hyperlink r:id="rId32" w:history="1">
              <w:r w:rsidR="00A9775D" w:rsidRPr="0096685F">
                <w:rPr>
                  <w:rStyle w:val="Hipervnculo"/>
                  <w:rFonts w:ascii="Arial" w:eastAsia="Times New Roman" w:hAnsi="Arial" w:cs="Arial"/>
                  <w:b/>
                  <w:bCs/>
                  <w:sz w:val="18"/>
                  <w:szCs w:val="18"/>
                  <w:lang w:eastAsia="es-CO"/>
                </w:rPr>
                <w:t>https://www.youtube.com/watch?v=sTNElp7h6wY&amp;list=PLeySRPnY35dFIGukPbbnYmSxQkFoHWXJN&amp;index=7</w:t>
              </w:r>
            </w:hyperlink>
          </w:p>
          <w:p w14:paraId="669FABB3" w14:textId="77777777" w:rsidR="00A9775D" w:rsidRPr="00977D50" w:rsidRDefault="00A9775D" w:rsidP="00A9775D">
            <w:pPr>
              <w:spacing w:after="0" w:line="240" w:lineRule="auto"/>
              <w:jc w:val="center"/>
              <w:rPr>
                <w:rFonts w:ascii="Arial" w:eastAsia="Times New Roman" w:hAnsi="Arial" w:cs="Arial"/>
                <w:b/>
                <w:bCs/>
                <w:color w:val="000000"/>
                <w:sz w:val="18"/>
                <w:szCs w:val="18"/>
                <w:lang w:eastAsia="es-CO"/>
              </w:rPr>
            </w:pPr>
          </w:p>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4E695448" w:rsidR="00D63340" w:rsidRPr="00D63340" w:rsidRDefault="00863FBC" w:rsidP="00703A5A">
            <w:pPr>
              <w:spacing w:after="0" w:line="240" w:lineRule="auto"/>
              <w:rPr>
                <w:rFonts w:ascii="Arial" w:eastAsia="Times New Roman" w:hAnsi="Arial" w:cs="Arial"/>
                <w:b/>
                <w:bCs/>
                <w:color w:val="000000"/>
                <w:sz w:val="20"/>
                <w:szCs w:val="20"/>
                <w:lang w:eastAsia="es-CO"/>
              </w:rPr>
            </w:pPr>
            <w:hyperlink r:id="rId33" w:history="1">
              <w:r w:rsidR="00927AF4" w:rsidRPr="00034CE0">
                <w:rPr>
                  <w:rStyle w:val="Hipervnculo"/>
                  <w:rFonts w:ascii="Arial" w:eastAsia="Times New Roman" w:hAnsi="Arial" w:cs="Arial"/>
                  <w:b/>
                  <w:bCs/>
                  <w:sz w:val="20"/>
                  <w:szCs w:val="20"/>
                  <w:lang w:eastAsia="es-CO"/>
                </w:rPr>
                <w:t>https://youtu.be/Se7nSqmYUJE</w:t>
              </w:r>
            </w:hyperlink>
            <w:r w:rsidR="00927AF4">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28A18D7" w:rsidR="00D63340" w:rsidRPr="00D63340" w:rsidRDefault="00863FBC" w:rsidP="00703A5A">
            <w:pPr>
              <w:spacing w:after="0" w:line="240" w:lineRule="auto"/>
              <w:rPr>
                <w:rFonts w:ascii="Arial" w:eastAsia="Times New Roman" w:hAnsi="Arial" w:cs="Arial"/>
                <w:b/>
                <w:bCs/>
                <w:color w:val="000000"/>
                <w:sz w:val="20"/>
                <w:szCs w:val="20"/>
                <w:lang w:eastAsia="es-CO"/>
              </w:rPr>
            </w:pPr>
            <w:hyperlink r:id="rId34" w:history="1">
              <w:r w:rsidR="00927AF4" w:rsidRPr="00034CE0">
                <w:rPr>
                  <w:rStyle w:val="Hipervnculo"/>
                  <w:rFonts w:ascii="Arial" w:eastAsia="Times New Roman" w:hAnsi="Arial" w:cs="Arial"/>
                  <w:b/>
                  <w:bCs/>
                  <w:sz w:val="20"/>
                  <w:szCs w:val="20"/>
                  <w:lang w:eastAsia="es-CO"/>
                </w:rPr>
                <w:t>https://youtu.be/Dbd5OmbOE9c</w:t>
              </w:r>
            </w:hyperlink>
            <w:r w:rsidR="00927AF4">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94F09D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5"/>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5E78" w14:textId="77777777" w:rsidR="00D82FAF" w:rsidRDefault="00D82FAF" w:rsidP="00967006">
      <w:pPr>
        <w:spacing w:after="0" w:line="240" w:lineRule="auto"/>
      </w:pPr>
      <w:r>
        <w:separator/>
      </w:r>
    </w:p>
  </w:endnote>
  <w:endnote w:type="continuationSeparator" w:id="0">
    <w:p w14:paraId="2D163F9E" w14:textId="77777777" w:rsidR="00D82FAF" w:rsidRDefault="00D82FAF"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ECAA" w14:textId="77777777" w:rsidR="00D82FAF" w:rsidRDefault="00D82FAF" w:rsidP="00967006">
      <w:pPr>
        <w:spacing w:after="0" w:line="240" w:lineRule="auto"/>
      </w:pPr>
      <w:r>
        <w:separator/>
      </w:r>
    </w:p>
  </w:footnote>
  <w:footnote w:type="continuationSeparator" w:id="0">
    <w:p w14:paraId="1E7DBD10" w14:textId="77777777" w:rsidR="00D82FAF" w:rsidRDefault="00D82FAF"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23911"/>
    <w:rsid w:val="00032BD9"/>
    <w:rsid w:val="0003519C"/>
    <w:rsid w:val="000368A4"/>
    <w:rsid w:val="00043BB3"/>
    <w:rsid w:val="000563D3"/>
    <w:rsid w:val="000608BD"/>
    <w:rsid w:val="00063102"/>
    <w:rsid w:val="0006382E"/>
    <w:rsid w:val="000678B8"/>
    <w:rsid w:val="000736D4"/>
    <w:rsid w:val="000770DE"/>
    <w:rsid w:val="000827C4"/>
    <w:rsid w:val="00096A22"/>
    <w:rsid w:val="000A5D61"/>
    <w:rsid w:val="000A665E"/>
    <w:rsid w:val="000A6743"/>
    <w:rsid w:val="000B03C5"/>
    <w:rsid w:val="000B437F"/>
    <w:rsid w:val="000C3440"/>
    <w:rsid w:val="000C37E9"/>
    <w:rsid w:val="000C7835"/>
    <w:rsid w:val="000D0820"/>
    <w:rsid w:val="000D1915"/>
    <w:rsid w:val="000E0E7C"/>
    <w:rsid w:val="000E377B"/>
    <w:rsid w:val="0010197B"/>
    <w:rsid w:val="00106C7D"/>
    <w:rsid w:val="001111FE"/>
    <w:rsid w:val="001144C2"/>
    <w:rsid w:val="00120848"/>
    <w:rsid w:val="001211FD"/>
    <w:rsid w:val="0014372F"/>
    <w:rsid w:val="0014580B"/>
    <w:rsid w:val="0015241D"/>
    <w:rsid w:val="001729E9"/>
    <w:rsid w:val="00181657"/>
    <w:rsid w:val="00182E4D"/>
    <w:rsid w:val="00186FA6"/>
    <w:rsid w:val="001904F5"/>
    <w:rsid w:val="00194CEB"/>
    <w:rsid w:val="001B1F6E"/>
    <w:rsid w:val="001B3790"/>
    <w:rsid w:val="001B4FEB"/>
    <w:rsid w:val="001B7CE6"/>
    <w:rsid w:val="001C0249"/>
    <w:rsid w:val="001C3A2D"/>
    <w:rsid w:val="001C44D5"/>
    <w:rsid w:val="001C5E29"/>
    <w:rsid w:val="001F27A9"/>
    <w:rsid w:val="001F3285"/>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3206A3"/>
    <w:rsid w:val="00321A09"/>
    <w:rsid w:val="00324C00"/>
    <w:rsid w:val="00334D78"/>
    <w:rsid w:val="00335687"/>
    <w:rsid w:val="00340817"/>
    <w:rsid w:val="00341F8F"/>
    <w:rsid w:val="00345F77"/>
    <w:rsid w:val="00345FB8"/>
    <w:rsid w:val="00346FEF"/>
    <w:rsid w:val="003642FE"/>
    <w:rsid w:val="00366060"/>
    <w:rsid w:val="00366BCB"/>
    <w:rsid w:val="00367ED8"/>
    <w:rsid w:val="00371910"/>
    <w:rsid w:val="003741A2"/>
    <w:rsid w:val="003830BB"/>
    <w:rsid w:val="003A105E"/>
    <w:rsid w:val="003A27B5"/>
    <w:rsid w:val="003A2CED"/>
    <w:rsid w:val="003A7587"/>
    <w:rsid w:val="003A7C70"/>
    <w:rsid w:val="003B360E"/>
    <w:rsid w:val="003B3B83"/>
    <w:rsid w:val="003D47DA"/>
    <w:rsid w:val="003D79EA"/>
    <w:rsid w:val="003E0AFB"/>
    <w:rsid w:val="003E5206"/>
    <w:rsid w:val="003F044D"/>
    <w:rsid w:val="00410D34"/>
    <w:rsid w:val="00422040"/>
    <w:rsid w:val="00430AFA"/>
    <w:rsid w:val="00437E1C"/>
    <w:rsid w:val="004419AA"/>
    <w:rsid w:val="00445E98"/>
    <w:rsid w:val="00457470"/>
    <w:rsid w:val="004574ED"/>
    <w:rsid w:val="0046203C"/>
    <w:rsid w:val="00473D12"/>
    <w:rsid w:val="0047475C"/>
    <w:rsid w:val="004776E7"/>
    <w:rsid w:val="00480951"/>
    <w:rsid w:val="00486D60"/>
    <w:rsid w:val="00487C46"/>
    <w:rsid w:val="0049041A"/>
    <w:rsid w:val="00491184"/>
    <w:rsid w:val="004A38D4"/>
    <w:rsid w:val="004C285B"/>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2EDE"/>
    <w:rsid w:val="005740F9"/>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09A7"/>
    <w:rsid w:val="00612E96"/>
    <w:rsid w:val="00627AD2"/>
    <w:rsid w:val="006344DD"/>
    <w:rsid w:val="0063495A"/>
    <w:rsid w:val="00635147"/>
    <w:rsid w:val="00641E30"/>
    <w:rsid w:val="00650BEF"/>
    <w:rsid w:val="0065141F"/>
    <w:rsid w:val="0065327D"/>
    <w:rsid w:val="006538CE"/>
    <w:rsid w:val="00656A2A"/>
    <w:rsid w:val="006613BD"/>
    <w:rsid w:val="006631D5"/>
    <w:rsid w:val="00664244"/>
    <w:rsid w:val="0066553F"/>
    <w:rsid w:val="006764D5"/>
    <w:rsid w:val="00680FA1"/>
    <w:rsid w:val="0068381D"/>
    <w:rsid w:val="0068534E"/>
    <w:rsid w:val="0068558A"/>
    <w:rsid w:val="0069319B"/>
    <w:rsid w:val="006B103A"/>
    <w:rsid w:val="006B3D63"/>
    <w:rsid w:val="006E695E"/>
    <w:rsid w:val="006F08A6"/>
    <w:rsid w:val="00703A5A"/>
    <w:rsid w:val="00716A50"/>
    <w:rsid w:val="00723CAB"/>
    <w:rsid w:val="00724D11"/>
    <w:rsid w:val="00731B02"/>
    <w:rsid w:val="007341F0"/>
    <w:rsid w:val="00745406"/>
    <w:rsid w:val="00751F84"/>
    <w:rsid w:val="00755C9E"/>
    <w:rsid w:val="00756E8E"/>
    <w:rsid w:val="0076453A"/>
    <w:rsid w:val="00765B4D"/>
    <w:rsid w:val="007735B8"/>
    <w:rsid w:val="00780307"/>
    <w:rsid w:val="007806B2"/>
    <w:rsid w:val="007815D1"/>
    <w:rsid w:val="007824F2"/>
    <w:rsid w:val="007924F4"/>
    <w:rsid w:val="00792DB2"/>
    <w:rsid w:val="007964B5"/>
    <w:rsid w:val="007A240A"/>
    <w:rsid w:val="007A4863"/>
    <w:rsid w:val="007B095A"/>
    <w:rsid w:val="007B1517"/>
    <w:rsid w:val="007C2C7A"/>
    <w:rsid w:val="007C5884"/>
    <w:rsid w:val="007C7077"/>
    <w:rsid w:val="007D0B03"/>
    <w:rsid w:val="007F271F"/>
    <w:rsid w:val="007F46E7"/>
    <w:rsid w:val="00804C14"/>
    <w:rsid w:val="00805527"/>
    <w:rsid w:val="00810365"/>
    <w:rsid w:val="00814FA9"/>
    <w:rsid w:val="00817FD1"/>
    <w:rsid w:val="00830908"/>
    <w:rsid w:val="008312BD"/>
    <w:rsid w:val="00852061"/>
    <w:rsid w:val="008522B2"/>
    <w:rsid w:val="00863FBC"/>
    <w:rsid w:val="008652F5"/>
    <w:rsid w:val="00865B83"/>
    <w:rsid w:val="00880D2B"/>
    <w:rsid w:val="00883902"/>
    <w:rsid w:val="00894909"/>
    <w:rsid w:val="00897A8F"/>
    <w:rsid w:val="008A428F"/>
    <w:rsid w:val="008A5C45"/>
    <w:rsid w:val="008A7C4B"/>
    <w:rsid w:val="008B11FA"/>
    <w:rsid w:val="008C7C3E"/>
    <w:rsid w:val="008D5E5F"/>
    <w:rsid w:val="00912C27"/>
    <w:rsid w:val="00923B18"/>
    <w:rsid w:val="00927AF4"/>
    <w:rsid w:val="0093052F"/>
    <w:rsid w:val="00967006"/>
    <w:rsid w:val="00971EBA"/>
    <w:rsid w:val="00972DBE"/>
    <w:rsid w:val="00980253"/>
    <w:rsid w:val="0098501A"/>
    <w:rsid w:val="00986588"/>
    <w:rsid w:val="00987445"/>
    <w:rsid w:val="00987676"/>
    <w:rsid w:val="00993CBD"/>
    <w:rsid w:val="009A1F0F"/>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57F1"/>
    <w:rsid w:val="00A86986"/>
    <w:rsid w:val="00A87FCF"/>
    <w:rsid w:val="00A969CC"/>
    <w:rsid w:val="00A9775D"/>
    <w:rsid w:val="00AA2069"/>
    <w:rsid w:val="00AB4EF7"/>
    <w:rsid w:val="00AB4F81"/>
    <w:rsid w:val="00AB544B"/>
    <w:rsid w:val="00AE0031"/>
    <w:rsid w:val="00AE6273"/>
    <w:rsid w:val="00B06C79"/>
    <w:rsid w:val="00B100BA"/>
    <w:rsid w:val="00B203E1"/>
    <w:rsid w:val="00B221ED"/>
    <w:rsid w:val="00B23827"/>
    <w:rsid w:val="00B23C83"/>
    <w:rsid w:val="00B24630"/>
    <w:rsid w:val="00B27D61"/>
    <w:rsid w:val="00B46C2E"/>
    <w:rsid w:val="00B46CAE"/>
    <w:rsid w:val="00B5475C"/>
    <w:rsid w:val="00B555DE"/>
    <w:rsid w:val="00B55642"/>
    <w:rsid w:val="00B64713"/>
    <w:rsid w:val="00B660C0"/>
    <w:rsid w:val="00B6655F"/>
    <w:rsid w:val="00B73146"/>
    <w:rsid w:val="00B842B4"/>
    <w:rsid w:val="00B875BA"/>
    <w:rsid w:val="00B92394"/>
    <w:rsid w:val="00B9381D"/>
    <w:rsid w:val="00B93D8A"/>
    <w:rsid w:val="00B96E14"/>
    <w:rsid w:val="00BA2E30"/>
    <w:rsid w:val="00BA4DBA"/>
    <w:rsid w:val="00BB1775"/>
    <w:rsid w:val="00BB3CF8"/>
    <w:rsid w:val="00BB5E41"/>
    <w:rsid w:val="00BC7C89"/>
    <w:rsid w:val="00BE254E"/>
    <w:rsid w:val="00BE40C9"/>
    <w:rsid w:val="00BF1C58"/>
    <w:rsid w:val="00BF5BB8"/>
    <w:rsid w:val="00C02C66"/>
    <w:rsid w:val="00C03E21"/>
    <w:rsid w:val="00C04E1F"/>
    <w:rsid w:val="00C12DD8"/>
    <w:rsid w:val="00C2255B"/>
    <w:rsid w:val="00C23CE5"/>
    <w:rsid w:val="00C255AF"/>
    <w:rsid w:val="00C27B6F"/>
    <w:rsid w:val="00C31BBD"/>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975F1"/>
    <w:rsid w:val="00CA4E82"/>
    <w:rsid w:val="00CA542E"/>
    <w:rsid w:val="00CB4D34"/>
    <w:rsid w:val="00CC3544"/>
    <w:rsid w:val="00CC4B0C"/>
    <w:rsid w:val="00CE1F4E"/>
    <w:rsid w:val="00CF0779"/>
    <w:rsid w:val="00CF6F5F"/>
    <w:rsid w:val="00D03B27"/>
    <w:rsid w:val="00D10D55"/>
    <w:rsid w:val="00D1186D"/>
    <w:rsid w:val="00D27DEB"/>
    <w:rsid w:val="00D318CC"/>
    <w:rsid w:val="00D31C78"/>
    <w:rsid w:val="00D327D5"/>
    <w:rsid w:val="00D429B8"/>
    <w:rsid w:val="00D44250"/>
    <w:rsid w:val="00D53327"/>
    <w:rsid w:val="00D54530"/>
    <w:rsid w:val="00D56DBE"/>
    <w:rsid w:val="00D57641"/>
    <w:rsid w:val="00D63340"/>
    <w:rsid w:val="00D63957"/>
    <w:rsid w:val="00D6433A"/>
    <w:rsid w:val="00D666EC"/>
    <w:rsid w:val="00D67871"/>
    <w:rsid w:val="00D75BA0"/>
    <w:rsid w:val="00D82FAF"/>
    <w:rsid w:val="00D87261"/>
    <w:rsid w:val="00DA1EAE"/>
    <w:rsid w:val="00DB2C39"/>
    <w:rsid w:val="00DB656A"/>
    <w:rsid w:val="00DC4255"/>
    <w:rsid w:val="00DC5D60"/>
    <w:rsid w:val="00DD0292"/>
    <w:rsid w:val="00DD174E"/>
    <w:rsid w:val="00DE3083"/>
    <w:rsid w:val="00DF7DF6"/>
    <w:rsid w:val="00E03AC3"/>
    <w:rsid w:val="00E11E2B"/>
    <w:rsid w:val="00E208EE"/>
    <w:rsid w:val="00E32F3E"/>
    <w:rsid w:val="00E379ED"/>
    <w:rsid w:val="00E41AD6"/>
    <w:rsid w:val="00E432F2"/>
    <w:rsid w:val="00E44077"/>
    <w:rsid w:val="00E6401C"/>
    <w:rsid w:val="00E80A39"/>
    <w:rsid w:val="00E86FAB"/>
    <w:rsid w:val="00E91530"/>
    <w:rsid w:val="00E97C2F"/>
    <w:rsid w:val="00EA0914"/>
    <w:rsid w:val="00EA0BB4"/>
    <w:rsid w:val="00ED4720"/>
    <w:rsid w:val="00EE3E2C"/>
    <w:rsid w:val="00EE6720"/>
    <w:rsid w:val="00EF4E62"/>
    <w:rsid w:val="00EF651D"/>
    <w:rsid w:val="00F01A2C"/>
    <w:rsid w:val="00F07260"/>
    <w:rsid w:val="00F07341"/>
    <w:rsid w:val="00F11DF5"/>
    <w:rsid w:val="00F216B2"/>
    <w:rsid w:val="00F21F82"/>
    <w:rsid w:val="00F317CD"/>
    <w:rsid w:val="00F31E7A"/>
    <w:rsid w:val="00F31FF0"/>
    <w:rsid w:val="00F42F4A"/>
    <w:rsid w:val="00F454A0"/>
    <w:rsid w:val="00F478B0"/>
    <w:rsid w:val="00F73942"/>
    <w:rsid w:val="00F8051C"/>
    <w:rsid w:val="00F82D6B"/>
    <w:rsid w:val="00F83E04"/>
    <w:rsid w:val="00F8446F"/>
    <w:rsid w:val="00F867C9"/>
    <w:rsid w:val="00F97101"/>
    <w:rsid w:val="00FA00DF"/>
    <w:rsid w:val="00FA35F2"/>
    <w:rsid w:val="00FA5733"/>
    <w:rsid w:val="00FB7989"/>
    <w:rsid w:val="00FC3D9A"/>
    <w:rsid w:val="00FC4B79"/>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arsitytutors.com/hotmath/hotmath_help/spanish/topics/conic-sections-and-standard-forms-of-equations" TargetMode="External"/><Relationship Id="rId18" Type="http://schemas.openxmlformats.org/officeDocument/2006/relationships/hyperlink" Target="https://www.geometriaanalitica.info/secciones-conicas/" TargetMode="External"/><Relationship Id="rId26" Type="http://schemas.openxmlformats.org/officeDocument/2006/relationships/hyperlink" Target="https://www.superprof.es/apuntes/escolar/matematicas/trigonometria/teoremas-del-seno-y-coseno.html" TargetMode="External"/><Relationship Id="rId21" Type="http://schemas.openxmlformats.org/officeDocument/2006/relationships/hyperlink" Target="https://www.geometriaanalitica.info/secciones-conicas/" TargetMode="External"/><Relationship Id="rId34" Type="http://schemas.openxmlformats.org/officeDocument/2006/relationships/hyperlink" Target="https://youtu.be/Dbd5OmbOE9c" TargetMode="External"/><Relationship Id="rId7" Type="http://schemas.openxmlformats.org/officeDocument/2006/relationships/endnotes" Target="endnotes.xml"/><Relationship Id="rId12" Type="http://schemas.openxmlformats.org/officeDocument/2006/relationships/hyperlink" Target="https://www.geometriaanalitica.info/secciones-conicas/" TargetMode="External"/><Relationship Id="rId17" Type="http://schemas.openxmlformats.org/officeDocument/2006/relationships/hyperlink" Target="https://www.universoformulas.com/matematicas/geometria/conicas/" TargetMode="External"/><Relationship Id="rId25" Type="http://schemas.openxmlformats.org/officeDocument/2006/relationships/hyperlink" Target="https://www.varsitytutors.com/hotmath/hotmath_help/spanish/topics/conic-sections-and-standard-forms-of-equations" TargetMode="External"/><Relationship Id="rId33" Type="http://schemas.openxmlformats.org/officeDocument/2006/relationships/hyperlink" Target="https://youtu.be/Se7nSqmYUJE" TargetMode="External"/><Relationship Id="rId2" Type="http://schemas.openxmlformats.org/officeDocument/2006/relationships/numbering" Target="numbering.xml"/><Relationship Id="rId16" Type="http://schemas.openxmlformats.org/officeDocument/2006/relationships/hyperlink" Target="https://www.varsitytutors.com/hotmath/hotmath_help/spanish/topics/conic-sections-and-standard-forms-of-equations" TargetMode="External"/><Relationship Id="rId20" Type="http://schemas.openxmlformats.org/officeDocument/2006/relationships/hyperlink" Target="https://www.universoformulas.com/matematicas/geometria/conicas/" TargetMode="External"/><Relationship Id="rId29" Type="http://schemas.openxmlformats.org/officeDocument/2006/relationships/hyperlink" Target="https://www.youtube.com/watch?v=P-PhOy9F7S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versoformulas.com/matematicas/geometria/conicas/" TargetMode="External"/><Relationship Id="rId24" Type="http://schemas.openxmlformats.org/officeDocument/2006/relationships/hyperlink" Target="https://www.geometriaanalitica.info/secciones-conicas/" TargetMode="External"/><Relationship Id="rId32" Type="http://schemas.openxmlformats.org/officeDocument/2006/relationships/hyperlink" Target="https://www.youtube.com/watch?v=sTNElp7h6wY&amp;list=PLeySRPnY35dFIGukPbbnYmSxQkFoHWXJN&amp;index=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eometriaanalitica.info/secciones-conicas/" TargetMode="External"/><Relationship Id="rId23" Type="http://schemas.openxmlformats.org/officeDocument/2006/relationships/hyperlink" Target="https://www.universoformulas.com/matematicas/geometria/conicas/" TargetMode="External"/><Relationship Id="rId28" Type="http://schemas.openxmlformats.org/officeDocument/2006/relationships/hyperlink" Target="https://www.youtube.com/watch?v=a26ErrkU_-M" TargetMode="External"/><Relationship Id="rId36" Type="http://schemas.openxmlformats.org/officeDocument/2006/relationships/fontTable" Target="fontTable.xml"/><Relationship Id="rId10" Type="http://schemas.openxmlformats.org/officeDocument/2006/relationships/hyperlink" Target="https://www.varsitytutors.com/hotmath/hotmath_help/spanish/topics/conic-sections-and-standard-forms-of-equations" TargetMode="External"/><Relationship Id="rId19" Type="http://schemas.openxmlformats.org/officeDocument/2006/relationships/hyperlink" Target="https://www.varsitytutors.com/hotmath/hotmath_help/spanish/topics/conic-sections-and-standard-forms-of-equations" TargetMode="External"/><Relationship Id="rId31" Type="http://schemas.openxmlformats.org/officeDocument/2006/relationships/hyperlink" Target="https://www.youtube.com/watch?v=FlsYCYbmJGU&amp;list=PLeySRPnY35dFIGukPbbnYmSxQkFoHWXJN" TargetMode="External"/><Relationship Id="rId4" Type="http://schemas.openxmlformats.org/officeDocument/2006/relationships/settings" Target="settings.xml"/><Relationship Id="rId9" Type="http://schemas.openxmlformats.org/officeDocument/2006/relationships/hyperlink" Target="https://www.geometriaanalitica.info/secciones-conicas/" TargetMode="External"/><Relationship Id="rId14" Type="http://schemas.openxmlformats.org/officeDocument/2006/relationships/hyperlink" Target="https://www.universoformulas.com/matematicas/geometria/conicas/" TargetMode="External"/><Relationship Id="rId22" Type="http://schemas.openxmlformats.org/officeDocument/2006/relationships/hyperlink" Target="https://www.varsitytutors.com/hotmath/hotmath_help/spanish/topics/conic-sections-and-standard-forms-of-equations" TargetMode="External"/><Relationship Id="rId27" Type="http://schemas.openxmlformats.org/officeDocument/2006/relationships/hyperlink" Target="https://www.superprof.es/apuntes/escolar/matematicas/trigonometria/teoremas-del-seno-y-coseno.html" TargetMode="External"/><Relationship Id="rId30" Type="http://schemas.openxmlformats.org/officeDocument/2006/relationships/hyperlink" Target="https://www.youtube.com/watch?v=Se7nSqmYUJE" TargetMode="External"/><Relationship Id="rId35" Type="http://schemas.openxmlformats.org/officeDocument/2006/relationships/header" Target="header1.xml"/><Relationship Id="rId8" Type="http://schemas.openxmlformats.org/officeDocument/2006/relationships/hyperlink" Target="https://www.universoformulas.com/matematicas/geometria/conica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01DDD-78D2-4A51-84A0-8C3D26CB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1941</Words>
  <Characters>10676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26</cp:revision>
  <cp:lastPrinted>2022-09-05T18:11:00Z</cp:lastPrinted>
  <dcterms:created xsi:type="dcterms:W3CDTF">2022-10-12T18:02:00Z</dcterms:created>
  <dcterms:modified xsi:type="dcterms:W3CDTF">2023-10-24T03:40:00Z</dcterms:modified>
</cp:coreProperties>
</file>